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816B" w14:textId="2E7A271F" w:rsidR="0013184E" w:rsidRDefault="00F6652D">
      <w:pPr>
        <w:spacing w:before="53"/>
        <w:ind w:left="1333" w:right="1695"/>
        <w:jc w:val="center"/>
        <w:rPr>
          <w:sz w:val="48"/>
        </w:rPr>
      </w:pPr>
      <w:r>
        <w:rPr>
          <w:sz w:val="48"/>
        </w:rPr>
        <w:t xml:space="preserve">COUNTY OF </w:t>
      </w:r>
      <w:r w:rsidR="002D5E43">
        <w:rPr>
          <w:sz w:val="48"/>
        </w:rPr>
        <w:t>CORYELL</w:t>
      </w:r>
    </w:p>
    <w:p w14:paraId="6C84C6FA" w14:textId="2FDAD428" w:rsidR="0013184E" w:rsidRDefault="0013184E">
      <w:pPr>
        <w:pStyle w:val="BodyText"/>
        <w:spacing w:before="11"/>
        <w:ind w:left="0" w:firstLine="0"/>
        <w:rPr>
          <w:sz w:val="26"/>
        </w:rPr>
      </w:pPr>
      <w:bookmarkStart w:id="0" w:name="IT_Services_2019_RFP"/>
      <w:bookmarkEnd w:id="0"/>
    </w:p>
    <w:p w14:paraId="6AD0C0F2" w14:textId="7909BE79" w:rsidR="002D5E43" w:rsidRDefault="002D5E43">
      <w:pPr>
        <w:spacing w:before="285"/>
        <w:ind w:left="1332" w:right="1695"/>
        <w:jc w:val="center"/>
        <w:rPr>
          <w:sz w:val="48"/>
        </w:rPr>
      </w:pPr>
      <w:r w:rsidRPr="00386143">
        <w:rPr>
          <w:b/>
          <w:bCs/>
          <w:noProof/>
          <w:sz w:val="28"/>
          <w:szCs w:val="28"/>
        </w:rPr>
        <w:drawing>
          <wp:anchor distT="0" distB="0" distL="0" distR="0" simplePos="0" relativeHeight="251658752" behindDoc="0" locked="0" layoutInCell="1" allowOverlap="1" wp14:anchorId="13AE5B33" wp14:editId="5A05232D">
            <wp:simplePos x="0" y="0"/>
            <wp:positionH relativeFrom="page">
              <wp:posOffset>3267075</wp:posOffset>
            </wp:positionH>
            <wp:positionV relativeFrom="paragraph">
              <wp:posOffset>59690</wp:posOffset>
            </wp:positionV>
            <wp:extent cx="952467" cy="955180"/>
            <wp:effectExtent l="0" t="0" r="0" b="0"/>
            <wp:wrapNone/>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7" cstate="print"/>
                    <a:stretch>
                      <a:fillRect/>
                    </a:stretch>
                  </pic:blipFill>
                  <pic:spPr>
                    <a:xfrm>
                      <a:off x="0" y="0"/>
                      <a:ext cx="952467" cy="955180"/>
                    </a:xfrm>
                    <a:prstGeom prst="rect">
                      <a:avLst/>
                    </a:prstGeom>
                  </pic:spPr>
                </pic:pic>
              </a:graphicData>
            </a:graphic>
          </wp:anchor>
        </w:drawing>
      </w:r>
    </w:p>
    <w:p w14:paraId="1C4B1ECE" w14:textId="77777777" w:rsidR="002D5E43" w:rsidRDefault="002D5E43">
      <w:pPr>
        <w:spacing w:before="285"/>
        <w:ind w:left="1332" w:right="1695"/>
        <w:jc w:val="center"/>
        <w:rPr>
          <w:sz w:val="48"/>
        </w:rPr>
      </w:pPr>
    </w:p>
    <w:p w14:paraId="3CD24E3F" w14:textId="206D4DB7" w:rsidR="0013184E" w:rsidRDefault="00F6652D">
      <w:pPr>
        <w:spacing w:before="285"/>
        <w:ind w:left="1332" w:right="1695"/>
        <w:jc w:val="center"/>
        <w:rPr>
          <w:sz w:val="48"/>
        </w:rPr>
      </w:pPr>
      <w:r>
        <w:rPr>
          <w:sz w:val="48"/>
        </w:rPr>
        <w:t>REQUEST FOR PROPOSAL</w:t>
      </w:r>
    </w:p>
    <w:p w14:paraId="52AB1084" w14:textId="45173ED0" w:rsidR="008E22D3" w:rsidRDefault="008E22D3">
      <w:pPr>
        <w:spacing w:before="285"/>
        <w:ind w:left="1332" w:right="1695"/>
        <w:jc w:val="center"/>
        <w:rPr>
          <w:sz w:val="48"/>
        </w:rPr>
      </w:pPr>
      <w:r>
        <w:rPr>
          <w:sz w:val="48"/>
        </w:rPr>
        <w:t>RFP# 25-04</w:t>
      </w:r>
    </w:p>
    <w:p w14:paraId="6B10903D" w14:textId="77777777" w:rsidR="0013184E" w:rsidRDefault="00F6652D">
      <w:pPr>
        <w:spacing w:before="281"/>
        <w:ind w:left="1337" w:right="1695"/>
        <w:jc w:val="center"/>
        <w:rPr>
          <w:sz w:val="48"/>
        </w:rPr>
      </w:pPr>
      <w:r>
        <w:rPr>
          <w:sz w:val="48"/>
        </w:rPr>
        <w:t>Managed IT Services Provider</w:t>
      </w:r>
    </w:p>
    <w:p w14:paraId="757A6DB1" w14:textId="77777777" w:rsidR="0013184E" w:rsidRDefault="00F6652D">
      <w:pPr>
        <w:pStyle w:val="BodyText"/>
        <w:spacing w:before="80"/>
        <w:ind w:left="1336" w:right="1695" w:firstLine="0"/>
        <w:jc w:val="center"/>
      </w:pPr>
      <w:r>
        <w:t>(Managing all facets of technology needs)</w:t>
      </w:r>
    </w:p>
    <w:p w14:paraId="74CF111D" w14:textId="77777777" w:rsidR="0013184E" w:rsidRDefault="0013184E">
      <w:pPr>
        <w:pStyle w:val="BodyText"/>
        <w:ind w:left="0" w:firstLine="0"/>
        <w:rPr>
          <w:sz w:val="26"/>
        </w:rPr>
      </w:pPr>
    </w:p>
    <w:p w14:paraId="46D08271" w14:textId="77777777" w:rsidR="0013184E" w:rsidRDefault="0013184E">
      <w:pPr>
        <w:pStyle w:val="BodyText"/>
        <w:ind w:left="0" w:firstLine="0"/>
        <w:rPr>
          <w:sz w:val="26"/>
        </w:rPr>
      </w:pPr>
    </w:p>
    <w:p w14:paraId="4828FB19" w14:textId="77777777" w:rsidR="0013184E" w:rsidRDefault="0013184E">
      <w:pPr>
        <w:pStyle w:val="BodyText"/>
        <w:spacing w:before="7"/>
        <w:ind w:left="0" w:firstLine="0"/>
      </w:pPr>
    </w:p>
    <w:p w14:paraId="6735C3F3" w14:textId="0649F47F" w:rsidR="0013184E" w:rsidRDefault="00F6652D">
      <w:pPr>
        <w:pStyle w:val="Heading1"/>
        <w:spacing w:line="276" w:lineRule="auto"/>
        <w:ind w:left="899" w:right="1654" w:firstLine="0"/>
      </w:pPr>
      <w:r>
        <w:t xml:space="preserve">Proposals are due by 2:00 PM, Monday, </w:t>
      </w:r>
      <w:r w:rsidR="00EE7277">
        <w:t>August 25, 2025</w:t>
      </w:r>
      <w:r>
        <w:rPr>
          <w:rFonts w:ascii="Calibri" w:hAnsi="Calibri"/>
          <w:b w:val="0"/>
          <w:sz w:val="22"/>
        </w:rPr>
        <w:t xml:space="preserve">. </w:t>
      </w:r>
      <w:r>
        <w:t xml:space="preserve">Proposals will be publicly acknowledged by </w:t>
      </w:r>
      <w:r w:rsidR="00EE7277">
        <w:t>Matthew Wood,</w:t>
      </w:r>
      <w:r>
        <w:t xml:space="preserve"> </w:t>
      </w:r>
      <w:r w:rsidR="002D5E43">
        <w:t>Coryell</w:t>
      </w:r>
      <w:r>
        <w:t xml:space="preserve"> County </w:t>
      </w:r>
      <w:r w:rsidR="00EE7277">
        <w:t>A</w:t>
      </w:r>
      <w:r>
        <w:t>ud</w:t>
      </w:r>
      <w:r w:rsidR="00EE7277">
        <w:t>itor</w:t>
      </w:r>
      <w:r>
        <w:t>, or h</w:t>
      </w:r>
      <w:r w:rsidR="00EE7277">
        <w:t>is</w:t>
      </w:r>
      <w:r>
        <w:t xml:space="preserve"> designee, in the Commissioners’ Courtroom, </w:t>
      </w:r>
      <w:r w:rsidR="002D5E43">
        <w:t>Coryell</w:t>
      </w:r>
      <w:r>
        <w:t xml:space="preserve"> County</w:t>
      </w:r>
      <w:r w:rsidR="00EE7277">
        <w:t xml:space="preserve"> Annex</w:t>
      </w:r>
      <w:r>
        <w:t xml:space="preserve">, </w:t>
      </w:r>
      <w:r w:rsidR="00EE7277">
        <w:t>800 E. Main St., Suite A, Gatesville</w:t>
      </w:r>
      <w:r>
        <w:t xml:space="preserve">, TX. Proposals will be discussed and/or awarded at the regularly scheduled Commissioners’ Court meeting on Tuesday, </w:t>
      </w:r>
      <w:r w:rsidR="00EE7277">
        <w:t>September 23, 2025,</w:t>
      </w:r>
      <w:r>
        <w:t xml:space="preserve"> at approximately 9:00 AM.</w:t>
      </w:r>
    </w:p>
    <w:p w14:paraId="14AB2143" w14:textId="77777777" w:rsidR="0013184E" w:rsidRDefault="00F6652D">
      <w:pPr>
        <w:pStyle w:val="BodyText"/>
        <w:spacing w:before="191" w:line="276" w:lineRule="auto"/>
        <w:ind w:left="900" w:right="1402" w:firstLine="0"/>
      </w:pPr>
      <w:r>
        <w:t>Proposers are required to provide as much detail as possible in this proposal, regarding scope of services, approach to protecting and securing the technology used by County users, and their capability and experience. The County reserves the right to reject any or all proposals or to accept any proposal considered most advantageous, regardless of price.</w:t>
      </w:r>
    </w:p>
    <w:p w14:paraId="0427D4F8" w14:textId="77777777" w:rsidR="0013184E" w:rsidRDefault="0013184E">
      <w:pPr>
        <w:pStyle w:val="BodyText"/>
        <w:ind w:left="0" w:firstLine="0"/>
        <w:rPr>
          <w:sz w:val="26"/>
        </w:rPr>
      </w:pPr>
    </w:p>
    <w:p w14:paraId="3ADFE3D0" w14:textId="70855B5F" w:rsidR="0013184E" w:rsidRDefault="00F6652D" w:rsidP="002D5E43">
      <w:pPr>
        <w:pStyle w:val="BodyText"/>
        <w:spacing w:before="198" w:line="278" w:lineRule="auto"/>
        <w:ind w:left="900" w:right="1582" w:firstLine="0"/>
        <w:sectPr w:rsidR="0013184E">
          <w:footerReference w:type="default" r:id="rId8"/>
          <w:type w:val="continuous"/>
          <w:pgSz w:w="12240" w:h="15840"/>
          <w:pgMar w:top="1500" w:right="180" w:bottom="280" w:left="540" w:header="720" w:footer="720" w:gutter="0"/>
          <w:cols w:space="720"/>
        </w:sectPr>
      </w:pPr>
      <w:r>
        <w:t xml:space="preserve">Copies of the Request for Proposal are available electronically at </w:t>
      </w:r>
      <w:hyperlink r:id="rId9">
        <w:r w:rsidR="002D5E43" w:rsidRPr="002D5E43">
          <w:rPr>
            <w:color w:val="0000FF"/>
            <w:u w:val="single" w:color="0000FF"/>
          </w:rPr>
          <w:t>www.co.coryell.tx.us/page/coryell.Bids.RFQ</w:t>
        </w:r>
        <w:r>
          <w:rPr>
            <w:color w:val="0000FF"/>
          </w:rPr>
          <w:t xml:space="preserve"> </w:t>
        </w:r>
      </w:hyperlink>
      <w:r>
        <w:t xml:space="preserve">or by contacting the County </w:t>
      </w:r>
      <w:r w:rsidR="002D5E43">
        <w:t>Auditor</w:t>
      </w:r>
      <w:r>
        <w:t xml:space="preserve">, </w:t>
      </w:r>
      <w:r w:rsidR="002D5E43">
        <w:t>Matthew Wood</w:t>
      </w:r>
      <w:r>
        <w:t xml:space="preserve">. Please forward any questions to </w:t>
      </w:r>
      <w:r w:rsidR="002D5E43">
        <w:t>Matthew Wood</w:t>
      </w:r>
      <w:r>
        <w:t xml:space="preserve">, County </w:t>
      </w:r>
      <w:r w:rsidR="002D5E43">
        <w:t>Auditor</w:t>
      </w:r>
      <w:r>
        <w:t xml:space="preserve"> at </w:t>
      </w:r>
      <w:r w:rsidR="002D5E43">
        <w:t>matthew.wood@coryellcountytx.gov.</w:t>
      </w:r>
    </w:p>
    <w:p w14:paraId="3A338073" w14:textId="77777777" w:rsidR="0013184E" w:rsidRDefault="00F6652D">
      <w:pPr>
        <w:pStyle w:val="Heading2"/>
        <w:numPr>
          <w:ilvl w:val="0"/>
          <w:numId w:val="1"/>
        </w:numPr>
        <w:tabs>
          <w:tab w:val="left" w:pos="1620"/>
        </w:tabs>
        <w:spacing w:before="79"/>
        <w:rPr>
          <w:u w:val="none"/>
        </w:rPr>
      </w:pPr>
      <w:r>
        <w:rPr>
          <w:u w:val="thick"/>
        </w:rPr>
        <w:lastRenderedPageBreak/>
        <w:t>RFP</w:t>
      </w:r>
      <w:r>
        <w:rPr>
          <w:spacing w:val="-2"/>
          <w:u w:val="thick"/>
        </w:rPr>
        <w:t xml:space="preserve"> </w:t>
      </w:r>
      <w:r>
        <w:rPr>
          <w:u w:val="thick"/>
        </w:rPr>
        <w:t>OBJECTIVE</w:t>
      </w:r>
    </w:p>
    <w:p w14:paraId="64D3861B" w14:textId="1E9A0727" w:rsidR="0013184E" w:rsidRDefault="00F6652D">
      <w:pPr>
        <w:pStyle w:val="ListParagraph"/>
        <w:numPr>
          <w:ilvl w:val="1"/>
          <w:numId w:val="1"/>
        </w:numPr>
        <w:tabs>
          <w:tab w:val="left" w:pos="2340"/>
        </w:tabs>
        <w:spacing w:before="36" w:line="276" w:lineRule="auto"/>
        <w:ind w:right="1294"/>
        <w:rPr>
          <w:sz w:val="24"/>
        </w:rPr>
      </w:pPr>
      <w:r>
        <w:rPr>
          <w:sz w:val="24"/>
        </w:rPr>
        <w:t xml:space="preserve">This Request will be used to obtain proposals from qualified Managed IT Service Providers. This information will allow the County of </w:t>
      </w:r>
      <w:r w:rsidR="002D5E43">
        <w:rPr>
          <w:sz w:val="24"/>
        </w:rPr>
        <w:t>Coryell</w:t>
      </w:r>
      <w:r>
        <w:rPr>
          <w:sz w:val="24"/>
        </w:rPr>
        <w:t xml:space="preserve"> to review</w:t>
      </w:r>
      <w:r>
        <w:rPr>
          <w:spacing w:val="-20"/>
          <w:sz w:val="24"/>
        </w:rPr>
        <w:t xml:space="preserve"> </w:t>
      </w:r>
      <w:r>
        <w:rPr>
          <w:sz w:val="24"/>
        </w:rPr>
        <w:t xml:space="preserve">proposals and </w:t>
      </w:r>
      <w:proofErr w:type="gramStart"/>
      <w:r>
        <w:rPr>
          <w:sz w:val="24"/>
        </w:rPr>
        <w:t>enter into</w:t>
      </w:r>
      <w:proofErr w:type="gramEnd"/>
      <w:r>
        <w:rPr>
          <w:sz w:val="24"/>
        </w:rPr>
        <w:t xml:space="preserve"> negotiations with the proposer whose proposal is the most advantageous to the County with price and other factors</w:t>
      </w:r>
      <w:r>
        <w:rPr>
          <w:spacing w:val="-7"/>
          <w:sz w:val="24"/>
        </w:rPr>
        <w:t xml:space="preserve"> </w:t>
      </w:r>
      <w:r>
        <w:rPr>
          <w:sz w:val="24"/>
        </w:rPr>
        <w:t>considered.</w:t>
      </w:r>
    </w:p>
    <w:p w14:paraId="21CC9AD8" w14:textId="28FA857A" w:rsidR="0013184E" w:rsidRDefault="00F6652D">
      <w:pPr>
        <w:pStyle w:val="ListParagraph"/>
        <w:numPr>
          <w:ilvl w:val="1"/>
          <w:numId w:val="1"/>
        </w:numPr>
        <w:tabs>
          <w:tab w:val="left" w:pos="2340"/>
        </w:tabs>
        <w:spacing w:line="276" w:lineRule="auto"/>
        <w:ind w:right="1277"/>
        <w:rPr>
          <w:sz w:val="24"/>
        </w:rPr>
      </w:pPr>
      <w:r>
        <w:rPr>
          <w:sz w:val="24"/>
        </w:rPr>
        <w:t>The overall goal of this RFP is to procure comprehensive, reliable, timely, proactive IT management that will encompass all technology and support that will promote the mission of the County of</w:t>
      </w:r>
      <w:r>
        <w:rPr>
          <w:spacing w:val="-10"/>
          <w:sz w:val="24"/>
        </w:rPr>
        <w:t xml:space="preserve"> </w:t>
      </w:r>
      <w:r w:rsidR="002D5E43">
        <w:rPr>
          <w:sz w:val="24"/>
        </w:rPr>
        <w:t>Coryell</w:t>
      </w:r>
      <w:r>
        <w:rPr>
          <w:sz w:val="24"/>
        </w:rPr>
        <w:t>.</w:t>
      </w:r>
    </w:p>
    <w:p w14:paraId="415D0C90" w14:textId="77777777" w:rsidR="0013184E" w:rsidRDefault="0013184E">
      <w:pPr>
        <w:pStyle w:val="BodyText"/>
        <w:ind w:left="0" w:firstLine="0"/>
        <w:rPr>
          <w:sz w:val="28"/>
        </w:rPr>
      </w:pPr>
    </w:p>
    <w:p w14:paraId="29B7BDB7" w14:textId="77777777" w:rsidR="0013184E" w:rsidRDefault="00F6652D">
      <w:pPr>
        <w:pStyle w:val="Heading2"/>
        <w:numPr>
          <w:ilvl w:val="0"/>
          <w:numId w:val="1"/>
        </w:numPr>
        <w:tabs>
          <w:tab w:val="left" w:pos="1620"/>
        </w:tabs>
        <w:rPr>
          <w:u w:val="none"/>
        </w:rPr>
      </w:pPr>
      <w:r>
        <w:rPr>
          <w:u w:val="thick"/>
        </w:rPr>
        <w:t>SERVICES</w:t>
      </w:r>
      <w:r>
        <w:rPr>
          <w:spacing w:val="-1"/>
          <w:u w:val="thick"/>
        </w:rPr>
        <w:t xml:space="preserve"> </w:t>
      </w:r>
      <w:r>
        <w:rPr>
          <w:u w:val="thick"/>
        </w:rPr>
        <w:t>REQUIRED</w:t>
      </w:r>
    </w:p>
    <w:p w14:paraId="08F5E150" w14:textId="6DBC9B4F" w:rsidR="0013184E" w:rsidRDefault="00F6652D">
      <w:pPr>
        <w:pStyle w:val="BodyText"/>
        <w:spacing w:before="36" w:line="276" w:lineRule="auto"/>
        <w:ind w:left="1619" w:right="1408" w:firstLine="0"/>
      </w:pPr>
      <w:r>
        <w:t xml:space="preserve">This section summarizes the services to be provided to </w:t>
      </w:r>
      <w:r w:rsidR="002D5E43">
        <w:t>Coryell</w:t>
      </w:r>
      <w:r>
        <w:t xml:space="preserve"> County in this RFP. The County is looking for a maintenance and support program to be designed under two major categories. These categories are preventative maintenance and as needed maintenance, to accommodate departmental computer system activities and user equipment performance. The County expects the proposals to define, in detail, the approach to be used in the above categories. Distinction of time and material costs for these efforts are important for current and future budget considerations.</w:t>
      </w:r>
    </w:p>
    <w:p w14:paraId="5BD166A5" w14:textId="77777777" w:rsidR="0013184E" w:rsidRDefault="00F6652D">
      <w:pPr>
        <w:pStyle w:val="ListParagraph"/>
        <w:numPr>
          <w:ilvl w:val="1"/>
          <w:numId w:val="1"/>
        </w:numPr>
        <w:tabs>
          <w:tab w:val="left" w:pos="2340"/>
        </w:tabs>
        <w:spacing w:before="1"/>
        <w:ind w:hanging="361"/>
        <w:rPr>
          <w:sz w:val="24"/>
        </w:rPr>
      </w:pPr>
      <w:r>
        <w:rPr>
          <w:sz w:val="24"/>
        </w:rPr>
        <w:t>Initial</w:t>
      </w:r>
      <w:r>
        <w:rPr>
          <w:spacing w:val="-1"/>
          <w:sz w:val="24"/>
        </w:rPr>
        <w:t xml:space="preserve"> </w:t>
      </w:r>
      <w:r>
        <w:rPr>
          <w:sz w:val="24"/>
        </w:rPr>
        <w:t>Assessment</w:t>
      </w:r>
    </w:p>
    <w:p w14:paraId="0B5BA4B5" w14:textId="77777777" w:rsidR="0013184E" w:rsidRDefault="00F6652D">
      <w:pPr>
        <w:pStyle w:val="ListParagraph"/>
        <w:numPr>
          <w:ilvl w:val="2"/>
          <w:numId w:val="1"/>
        </w:numPr>
        <w:tabs>
          <w:tab w:val="left" w:pos="3060"/>
        </w:tabs>
        <w:spacing w:before="41" w:line="276" w:lineRule="auto"/>
        <w:ind w:left="3059" w:right="1404" w:hanging="308"/>
        <w:rPr>
          <w:sz w:val="24"/>
        </w:rPr>
      </w:pPr>
      <w:r>
        <w:rPr>
          <w:sz w:val="24"/>
        </w:rPr>
        <w:t>Review of the inventory, update network map/diagram, assessment of</w:t>
      </w:r>
      <w:r>
        <w:rPr>
          <w:spacing w:val="-16"/>
          <w:sz w:val="24"/>
        </w:rPr>
        <w:t xml:space="preserve"> </w:t>
      </w:r>
      <w:r>
        <w:rPr>
          <w:sz w:val="24"/>
        </w:rPr>
        <w:t>the system architecture and equipment for efficiency, life expectancy, capacity, speed, and current processes, and make recommendations for improving routine support criteria and eliminating emergency maintenance</w:t>
      </w:r>
      <w:r>
        <w:rPr>
          <w:spacing w:val="-2"/>
          <w:sz w:val="24"/>
        </w:rPr>
        <w:t xml:space="preserve"> </w:t>
      </w:r>
      <w:r>
        <w:rPr>
          <w:sz w:val="24"/>
        </w:rPr>
        <w:t>situations.</w:t>
      </w:r>
    </w:p>
    <w:p w14:paraId="55CA6249" w14:textId="77777777" w:rsidR="0013184E" w:rsidRDefault="00F6652D">
      <w:pPr>
        <w:pStyle w:val="ListParagraph"/>
        <w:numPr>
          <w:ilvl w:val="1"/>
          <w:numId w:val="1"/>
        </w:numPr>
        <w:tabs>
          <w:tab w:val="left" w:pos="2390"/>
          <w:tab w:val="left" w:pos="2391"/>
        </w:tabs>
        <w:spacing w:line="276" w:lineRule="exact"/>
        <w:ind w:left="2390" w:hanging="412"/>
        <w:rPr>
          <w:sz w:val="24"/>
        </w:rPr>
      </w:pPr>
      <w:r>
        <w:rPr>
          <w:sz w:val="24"/>
        </w:rPr>
        <w:t>Desktop Application</w:t>
      </w:r>
      <w:r>
        <w:rPr>
          <w:spacing w:val="-7"/>
          <w:sz w:val="24"/>
        </w:rPr>
        <w:t xml:space="preserve"> </w:t>
      </w:r>
      <w:r>
        <w:rPr>
          <w:sz w:val="24"/>
        </w:rPr>
        <w:t>Support</w:t>
      </w:r>
    </w:p>
    <w:p w14:paraId="50295CA4" w14:textId="77777777" w:rsidR="0013184E" w:rsidRDefault="00F6652D">
      <w:pPr>
        <w:pStyle w:val="ListParagraph"/>
        <w:numPr>
          <w:ilvl w:val="2"/>
          <w:numId w:val="1"/>
        </w:numPr>
        <w:tabs>
          <w:tab w:val="left" w:pos="3060"/>
        </w:tabs>
        <w:spacing w:before="43" w:line="276" w:lineRule="auto"/>
        <w:ind w:right="1270" w:hanging="308"/>
        <w:rPr>
          <w:sz w:val="24"/>
        </w:rPr>
      </w:pPr>
      <w:r>
        <w:rPr>
          <w:sz w:val="24"/>
        </w:rPr>
        <w:t>Assisting end users with Microsoft Office applications, web applications, printing, scanning and supporting all hardware issues. Performance of basic support functions, including the installation and configuration of PC’s, laptops, mobile devices, printers, peripherals, and office software; diagnosis and correction of desktop application problems; identification and correction of user hardware problems, with advanced troubleshooting as needed; maintenance of an updated inventory of all related computer related hardware, to make available to County personnel upon request;</w:t>
      </w:r>
      <w:r>
        <w:rPr>
          <w:spacing w:val="-15"/>
          <w:sz w:val="24"/>
        </w:rPr>
        <w:t xml:space="preserve"> </w:t>
      </w:r>
      <w:r>
        <w:rPr>
          <w:sz w:val="24"/>
        </w:rPr>
        <w:t>and implementation of Help Desk</w:t>
      </w:r>
      <w:r>
        <w:rPr>
          <w:spacing w:val="-2"/>
          <w:sz w:val="24"/>
        </w:rPr>
        <w:t xml:space="preserve"> </w:t>
      </w:r>
      <w:r>
        <w:rPr>
          <w:sz w:val="24"/>
        </w:rPr>
        <w:t>procedures.</w:t>
      </w:r>
    </w:p>
    <w:p w14:paraId="5DD3DC6A" w14:textId="77777777" w:rsidR="0013184E" w:rsidRDefault="00F6652D">
      <w:pPr>
        <w:pStyle w:val="ListParagraph"/>
        <w:numPr>
          <w:ilvl w:val="1"/>
          <w:numId w:val="1"/>
        </w:numPr>
        <w:tabs>
          <w:tab w:val="left" w:pos="2340"/>
        </w:tabs>
        <w:spacing w:line="276" w:lineRule="exact"/>
        <w:rPr>
          <w:sz w:val="24"/>
        </w:rPr>
      </w:pPr>
      <w:r>
        <w:rPr>
          <w:sz w:val="24"/>
        </w:rPr>
        <w:t>Server and Workstation Administrative</w:t>
      </w:r>
      <w:r>
        <w:rPr>
          <w:spacing w:val="-1"/>
          <w:sz w:val="24"/>
        </w:rPr>
        <w:t xml:space="preserve"> </w:t>
      </w:r>
      <w:r>
        <w:rPr>
          <w:sz w:val="24"/>
        </w:rPr>
        <w:t>Services</w:t>
      </w:r>
    </w:p>
    <w:p w14:paraId="23BBAA5F" w14:textId="77777777" w:rsidR="0013184E" w:rsidRDefault="00F6652D">
      <w:pPr>
        <w:pStyle w:val="ListParagraph"/>
        <w:numPr>
          <w:ilvl w:val="2"/>
          <w:numId w:val="1"/>
        </w:numPr>
        <w:tabs>
          <w:tab w:val="left" w:pos="3060"/>
        </w:tabs>
        <w:spacing w:before="41" w:line="276" w:lineRule="auto"/>
        <w:ind w:left="3059" w:right="1864" w:hanging="308"/>
        <w:rPr>
          <w:sz w:val="24"/>
        </w:rPr>
      </w:pPr>
      <w:r>
        <w:rPr>
          <w:sz w:val="24"/>
        </w:rPr>
        <w:t>Management of network and computer systems, including complex applications, databases, messaging, servers and associated</w:t>
      </w:r>
      <w:r>
        <w:rPr>
          <w:spacing w:val="-18"/>
          <w:sz w:val="24"/>
        </w:rPr>
        <w:t xml:space="preserve"> </w:t>
      </w:r>
      <w:r>
        <w:rPr>
          <w:sz w:val="24"/>
        </w:rPr>
        <w:t>hardware, software, communications, and operating systems, necessary for performance, security, reliability, and recoverability of the</w:t>
      </w:r>
      <w:r>
        <w:rPr>
          <w:spacing w:val="-16"/>
          <w:sz w:val="24"/>
        </w:rPr>
        <w:t xml:space="preserve"> </w:t>
      </w:r>
      <w:r>
        <w:rPr>
          <w:sz w:val="24"/>
        </w:rPr>
        <w:t>systems.</w:t>
      </w:r>
    </w:p>
    <w:p w14:paraId="7183CC82" w14:textId="77777777" w:rsidR="0013184E" w:rsidRDefault="00F6652D">
      <w:pPr>
        <w:pStyle w:val="ListParagraph"/>
        <w:numPr>
          <w:ilvl w:val="2"/>
          <w:numId w:val="1"/>
        </w:numPr>
        <w:tabs>
          <w:tab w:val="left" w:pos="3060"/>
        </w:tabs>
        <w:spacing w:line="276" w:lineRule="auto"/>
        <w:ind w:left="3059" w:right="1387" w:hanging="375"/>
        <w:rPr>
          <w:sz w:val="24"/>
        </w:rPr>
      </w:pPr>
      <w:r>
        <w:rPr>
          <w:sz w:val="24"/>
        </w:rPr>
        <w:t xml:space="preserve">Scheduling of preventive maintenance for equipment in the areas of coverage is properly and promptly performed; maintenance of records for all Help Desk tickets for on-site visits, remote support and telephone support </w:t>
      </w:r>
      <w:proofErr w:type="gramStart"/>
      <w:r>
        <w:rPr>
          <w:sz w:val="24"/>
        </w:rPr>
        <w:t>is</w:t>
      </w:r>
      <w:proofErr w:type="gramEnd"/>
      <w:r>
        <w:rPr>
          <w:sz w:val="24"/>
        </w:rPr>
        <w:t xml:space="preserve"> available; development of operations and quality assurance for backup plans and procedures are being</w:t>
      </w:r>
      <w:r>
        <w:rPr>
          <w:spacing w:val="-5"/>
          <w:sz w:val="24"/>
        </w:rPr>
        <w:t xml:space="preserve"> </w:t>
      </w:r>
      <w:r>
        <w:rPr>
          <w:sz w:val="24"/>
        </w:rPr>
        <w:t>followed.</w:t>
      </w:r>
    </w:p>
    <w:p w14:paraId="68499ACC" w14:textId="77777777" w:rsidR="0013184E" w:rsidRDefault="0013184E">
      <w:pPr>
        <w:spacing w:line="276" w:lineRule="auto"/>
        <w:rPr>
          <w:sz w:val="24"/>
        </w:rPr>
        <w:sectPr w:rsidR="0013184E">
          <w:pgSz w:w="12240" w:h="15840"/>
          <w:pgMar w:top="640" w:right="180" w:bottom="280" w:left="540" w:header="720" w:footer="720" w:gutter="0"/>
          <w:cols w:space="720"/>
        </w:sectPr>
      </w:pPr>
    </w:p>
    <w:p w14:paraId="6AC482D0" w14:textId="77777777" w:rsidR="0013184E" w:rsidRDefault="00F6652D">
      <w:pPr>
        <w:pStyle w:val="ListParagraph"/>
        <w:numPr>
          <w:ilvl w:val="2"/>
          <w:numId w:val="1"/>
        </w:numPr>
        <w:tabs>
          <w:tab w:val="left" w:pos="3060"/>
        </w:tabs>
        <w:spacing w:before="74" w:line="276" w:lineRule="auto"/>
        <w:ind w:left="3059" w:right="1462" w:hanging="440"/>
        <w:rPr>
          <w:sz w:val="24"/>
        </w:rPr>
      </w:pPr>
      <w:r>
        <w:rPr>
          <w:sz w:val="24"/>
        </w:rPr>
        <w:lastRenderedPageBreak/>
        <w:t>Configuration management, including changes, upgrades, patches, etc.</w:t>
      </w:r>
      <w:r>
        <w:rPr>
          <w:spacing w:val="-17"/>
          <w:sz w:val="24"/>
        </w:rPr>
        <w:t xml:space="preserve"> </w:t>
      </w:r>
      <w:r>
        <w:rPr>
          <w:sz w:val="24"/>
        </w:rPr>
        <w:t>is maintained; management of user logins and password security is documented; and support of software products relating to servers and workstations; timely response for repair and maintenance work for the user.</w:t>
      </w:r>
    </w:p>
    <w:p w14:paraId="0FDB4553" w14:textId="77777777" w:rsidR="0013184E" w:rsidRDefault="00F6652D">
      <w:pPr>
        <w:pStyle w:val="ListParagraph"/>
        <w:numPr>
          <w:ilvl w:val="1"/>
          <w:numId w:val="1"/>
        </w:numPr>
        <w:tabs>
          <w:tab w:val="left" w:pos="2340"/>
        </w:tabs>
        <w:spacing w:line="276" w:lineRule="exact"/>
        <w:ind w:hanging="361"/>
        <w:rPr>
          <w:sz w:val="24"/>
        </w:rPr>
      </w:pPr>
      <w:r>
        <w:rPr>
          <w:sz w:val="24"/>
        </w:rPr>
        <w:t>Network Administration</w:t>
      </w:r>
      <w:r>
        <w:rPr>
          <w:spacing w:val="-1"/>
          <w:sz w:val="24"/>
        </w:rPr>
        <w:t xml:space="preserve"> </w:t>
      </w:r>
      <w:r>
        <w:rPr>
          <w:sz w:val="24"/>
        </w:rPr>
        <w:t>Services</w:t>
      </w:r>
    </w:p>
    <w:p w14:paraId="69FF39DF" w14:textId="77777777" w:rsidR="0013184E" w:rsidRDefault="00F6652D">
      <w:pPr>
        <w:pStyle w:val="ListParagraph"/>
        <w:numPr>
          <w:ilvl w:val="2"/>
          <w:numId w:val="1"/>
        </w:numPr>
        <w:tabs>
          <w:tab w:val="left" w:pos="3060"/>
        </w:tabs>
        <w:spacing w:before="41" w:line="276" w:lineRule="auto"/>
        <w:ind w:left="3059" w:right="1327" w:hanging="308"/>
        <w:rPr>
          <w:sz w:val="24"/>
        </w:rPr>
      </w:pPr>
      <w:r>
        <w:rPr>
          <w:sz w:val="24"/>
        </w:rPr>
        <w:t xml:space="preserve">Maintenance and support of network equipment, including switches, firewalls, routers, and other security devices </w:t>
      </w:r>
      <w:proofErr w:type="gramStart"/>
      <w:r>
        <w:rPr>
          <w:sz w:val="24"/>
        </w:rPr>
        <w:t>is</w:t>
      </w:r>
      <w:proofErr w:type="gramEnd"/>
      <w:r>
        <w:rPr>
          <w:sz w:val="24"/>
        </w:rPr>
        <w:t xml:space="preserve"> included. Installation and maintenance of printers, scanners, network devices et al; analysis, routine configuration changes, and installation of patches and upgrades; cabling if needed; alert notifications in case of failure of equipment. Proactive monitoring of network equipment, including performance indicators to report on threshold limitations; network performance and capacity management services; and continuous troubleshooting are required. Maintenance of network documentation for daily, weekly, and monthly services is</w:t>
      </w:r>
      <w:r>
        <w:rPr>
          <w:spacing w:val="-1"/>
          <w:sz w:val="24"/>
        </w:rPr>
        <w:t xml:space="preserve"> </w:t>
      </w:r>
      <w:r>
        <w:rPr>
          <w:sz w:val="24"/>
        </w:rPr>
        <w:t>required.</w:t>
      </w:r>
    </w:p>
    <w:p w14:paraId="7F5C0D1B" w14:textId="77777777" w:rsidR="0013184E" w:rsidRDefault="00F6652D">
      <w:pPr>
        <w:pStyle w:val="ListParagraph"/>
        <w:numPr>
          <w:ilvl w:val="1"/>
          <w:numId w:val="1"/>
        </w:numPr>
        <w:tabs>
          <w:tab w:val="left" w:pos="2340"/>
        </w:tabs>
        <w:spacing w:before="1"/>
        <w:ind w:hanging="361"/>
        <w:rPr>
          <w:sz w:val="24"/>
        </w:rPr>
      </w:pPr>
      <w:r>
        <w:rPr>
          <w:sz w:val="24"/>
        </w:rPr>
        <w:t>Security and Backup</w:t>
      </w:r>
      <w:r>
        <w:rPr>
          <w:spacing w:val="-4"/>
          <w:sz w:val="24"/>
        </w:rPr>
        <w:t xml:space="preserve"> </w:t>
      </w:r>
      <w:r>
        <w:rPr>
          <w:sz w:val="24"/>
        </w:rPr>
        <w:t>Efforts</w:t>
      </w:r>
    </w:p>
    <w:p w14:paraId="096FB0A2" w14:textId="77777777" w:rsidR="0013184E" w:rsidRDefault="00F6652D">
      <w:pPr>
        <w:pStyle w:val="ListParagraph"/>
        <w:numPr>
          <w:ilvl w:val="2"/>
          <w:numId w:val="1"/>
        </w:numPr>
        <w:tabs>
          <w:tab w:val="left" w:pos="3060"/>
        </w:tabs>
        <w:spacing w:before="41" w:line="276" w:lineRule="auto"/>
        <w:ind w:right="1373" w:hanging="308"/>
        <w:rPr>
          <w:sz w:val="24"/>
        </w:rPr>
      </w:pPr>
      <w:r>
        <w:rPr>
          <w:sz w:val="24"/>
        </w:rPr>
        <w:t>Maintenance of virus detection programs on the County servers and user computers and laptops; performance of periodic security audits, including notification of suspected breaches of security to the County designated person are</w:t>
      </w:r>
      <w:r>
        <w:rPr>
          <w:spacing w:val="-2"/>
          <w:sz w:val="24"/>
        </w:rPr>
        <w:t xml:space="preserve"> </w:t>
      </w:r>
      <w:r>
        <w:rPr>
          <w:sz w:val="24"/>
        </w:rPr>
        <w:t>required.</w:t>
      </w:r>
    </w:p>
    <w:p w14:paraId="1CD7F904" w14:textId="77777777" w:rsidR="0013184E" w:rsidRDefault="00F6652D">
      <w:pPr>
        <w:pStyle w:val="ListParagraph"/>
        <w:numPr>
          <w:ilvl w:val="2"/>
          <w:numId w:val="1"/>
        </w:numPr>
        <w:tabs>
          <w:tab w:val="left" w:pos="3060"/>
        </w:tabs>
        <w:spacing w:line="276" w:lineRule="auto"/>
        <w:ind w:right="1495" w:hanging="375"/>
        <w:rPr>
          <w:sz w:val="24"/>
        </w:rPr>
      </w:pPr>
      <w:r>
        <w:rPr>
          <w:sz w:val="24"/>
        </w:rPr>
        <w:t>Configuration of the County systems to enable remote access in a</w:t>
      </w:r>
      <w:r>
        <w:rPr>
          <w:spacing w:val="-17"/>
          <w:sz w:val="24"/>
        </w:rPr>
        <w:t xml:space="preserve"> </w:t>
      </w:r>
      <w:r>
        <w:rPr>
          <w:sz w:val="24"/>
        </w:rPr>
        <w:t>secure environment, with provisions for remote access administration, as requested by the County designee is</w:t>
      </w:r>
      <w:r>
        <w:rPr>
          <w:spacing w:val="-11"/>
          <w:sz w:val="24"/>
        </w:rPr>
        <w:t xml:space="preserve"> </w:t>
      </w:r>
      <w:r>
        <w:rPr>
          <w:sz w:val="24"/>
        </w:rPr>
        <w:t>required.</w:t>
      </w:r>
    </w:p>
    <w:p w14:paraId="2478D0D7" w14:textId="77777777" w:rsidR="0013184E" w:rsidRDefault="00F6652D">
      <w:pPr>
        <w:pStyle w:val="ListParagraph"/>
        <w:numPr>
          <w:ilvl w:val="2"/>
          <w:numId w:val="1"/>
        </w:numPr>
        <w:tabs>
          <w:tab w:val="left" w:pos="3060"/>
        </w:tabs>
        <w:spacing w:before="1" w:line="276" w:lineRule="auto"/>
        <w:ind w:right="1328" w:hanging="440"/>
        <w:rPr>
          <w:sz w:val="24"/>
        </w:rPr>
      </w:pPr>
      <w:r>
        <w:rPr>
          <w:sz w:val="24"/>
        </w:rPr>
        <w:t>Requirements for a data backup policy, with procedures in place to</w:t>
      </w:r>
      <w:r>
        <w:rPr>
          <w:spacing w:val="-15"/>
          <w:sz w:val="24"/>
        </w:rPr>
        <w:t xml:space="preserve"> </w:t>
      </w:r>
      <w:r>
        <w:rPr>
          <w:sz w:val="24"/>
        </w:rPr>
        <w:t>handle daily, weekly, and monthly backup of the computer, data and</w:t>
      </w:r>
      <w:r>
        <w:rPr>
          <w:spacing w:val="-13"/>
          <w:sz w:val="24"/>
        </w:rPr>
        <w:t xml:space="preserve"> </w:t>
      </w:r>
      <w:r>
        <w:rPr>
          <w:sz w:val="24"/>
        </w:rPr>
        <w:t>information, email, and the like; program to restore systems and data if servers and/or computers go down, are required.</w:t>
      </w:r>
    </w:p>
    <w:p w14:paraId="49F09F66" w14:textId="77777777" w:rsidR="0013184E" w:rsidRDefault="00F6652D">
      <w:pPr>
        <w:pStyle w:val="ListParagraph"/>
        <w:numPr>
          <w:ilvl w:val="1"/>
          <w:numId w:val="1"/>
        </w:numPr>
        <w:tabs>
          <w:tab w:val="left" w:pos="2339"/>
          <w:tab w:val="left" w:pos="2340"/>
        </w:tabs>
        <w:rPr>
          <w:sz w:val="24"/>
        </w:rPr>
      </w:pPr>
      <w:r>
        <w:rPr>
          <w:sz w:val="24"/>
        </w:rPr>
        <w:t>Planning</w:t>
      </w:r>
    </w:p>
    <w:p w14:paraId="2F1FD6FC" w14:textId="77777777" w:rsidR="0013184E" w:rsidRDefault="00F6652D">
      <w:pPr>
        <w:pStyle w:val="ListParagraph"/>
        <w:numPr>
          <w:ilvl w:val="2"/>
          <w:numId w:val="1"/>
        </w:numPr>
        <w:tabs>
          <w:tab w:val="left" w:pos="3060"/>
        </w:tabs>
        <w:spacing w:before="41" w:line="276" w:lineRule="auto"/>
        <w:ind w:right="1442" w:hanging="308"/>
        <w:rPr>
          <w:sz w:val="24"/>
        </w:rPr>
      </w:pPr>
      <w:r>
        <w:rPr>
          <w:sz w:val="24"/>
        </w:rPr>
        <w:t>Engineering, planning, and design services for major system enhancements and/or upgrades to existing systems; recommendations</w:t>
      </w:r>
      <w:r>
        <w:rPr>
          <w:spacing w:val="-16"/>
          <w:sz w:val="24"/>
        </w:rPr>
        <w:t xml:space="preserve"> </w:t>
      </w:r>
      <w:r>
        <w:rPr>
          <w:sz w:val="24"/>
        </w:rPr>
        <w:t>for future purchasing and technology needs, when requested or</w:t>
      </w:r>
      <w:r>
        <w:rPr>
          <w:spacing w:val="-13"/>
          <w:sz w:val="24"/>
        </w:rPr>
        <w:t xml:space="preserve"> </w:t>
      </w:r>
      <w:r>
        <w:rPr>
          <w:sz w:val="24"/>
        </w:rPr>
        <w:t>necessary.</w:t>
      </w:r>
    </w:p>
    <w:p w14:paraId="73874D99" w14:textId="77777777" w:rsidR="0013184E" w:rsidRDefault="00F6652D">
      <w:pPr>
        <w:pStyle w:val="ListParagraph"/>
        <w:numPr>
          <w:ilvl w:val="2"/>
          <w:numId w:val="1"/>
        </w:numPr>
        <w:tabs>
          <w:tab w:val="left" w:pos="3060"/>
        </w:tabs>
        <w:spacing w:before="1" w:line="276" w:lineRule="auto"/>
        <w:ind w:left="3059" w:right="1522" w:hanging="375"/>
        <w:rPr>
          <w:sz w:val="24"/>
        </w:rPr>
      </w:pPr>
      <w:r>
        <w:rPr>
          <w:sz w:val="24"/>
        </w:rPr>
        <w:t xml:space="preserve">Installation of new equipment, software, and </w:t>
      </w:r>
      <w:proofErr w:type="gramStart"/>
      <w:r>
        <w:rPr>
          <w:sz w:val="24"/>
        </w:rPr>
        <w:t>transfer</w:t>
      </w:r>
      <w:proofErr w:type="gramEnd"/>
      <w:r>
        <w:rPr>
          <w:sz w:val="24"/>
        </w:rPr>
        <w:t xml:space="preserve"> existing data</w:t>
      </w:r>
      <w:r>
        <w:rPr>
          <w:spacing w:val="-18"/>
          <w:sz w:val="24"/>
        </w:rPr>
        <w:t xml:space="preserve"> </w:t>
      </w:r>
      <w:r>
        <w:rPr>
          <w:sz w:val="24"/>
        </w:rPr>
        <w:t>when acquired, will be</w:t>
      </w:r>
      <w:r>
        <w:rPr>
          <w:spacing w:val="-2"/>
          <w:sz w:val="24"/>
        </w:rPr>
        <w:t xml:space="preserve"> </w:t>
      </w:r>
      <w:r>
        <w:rPr>
          <w:sz w:val="24"/>
        </w:rPr>
        <w:t>needed.</w:t>
      </w:r>
    </w:p>
    <w:p w14:paraId="28B8CE6F" w14:textId="77777777" w:rsidR="0013184E" w:rsidRDefault="00F6652D">
      <w:pPr>
        <w:pStyle w:val="ListParagraph"/>
        <w:numPr>
          <w:ilvl w:val="2"/>
          <w:numId w:val="1"/>
        </w:numPr>
        <w:tabs>
          <w:tab w:val="left" w:pos="3060"/>
        </w:tabs>
        <w:spacing w:line="276" w:lineRule="auto"/>
        <w:ind w:left="3059" w:right="1953" w:hanging="440"/>
        <w:rPr>
          <w:sz w:val="24"/>
        </w:rPr>
      </w:pPr>
      <w:r>
        <w:rPr>
          <w:sz w:val="24"/>
        </w:rPr>
        <w:t>Developing and recommending best practices and network and user policies for maximum protection of the</w:t>
      </w:r>
      <w:r>
        <w:rPr>
          <w:spacing w:val="-5"/>
          <w:sz w:val="24"/>
        </w:rPr>
        <w:t xml:space="preserve"> </w:t>
      </w:r>
      <w:r>
        <w:rPr>
          <w:sz w:val="24"/>
        </w:rPr>
        <w:t>network.</w:t>
      </w:r>
    </w:p>
    <w:p w14:paraId="54D448DF" w14:textId="77777777" w:rsidR="0013184E" w:rsidRDefault="0013184E">
      <w:pPr>
        <w:pStyle w:val="BodyText"/>
        <w:spacing w:before="11"/>
        <w:ind w:left="0" w:firstLine="0"/>
        <w:rPr>
          <w:sz w:val="27"/>
        </w:rPr>
      </w:pPr>
    </w:p>
    <w:p w14:paraId="6EFC76F7" w14:textId="77777777" w:rsidR="0013184E" w:rsidRDefault="00F6652D">
      <w:pPr>
        <w:pStyle w:val="Heading2"/>
        <w:numPr>
          <w:ilvl w:val="0"/>
          <w:numId w:val="1"/>
        </w:numPr>
        <w:tabs>
          <w:tab w:val="left" w:pos="1620"/>
        </w:tabs>
        <w:rPr>
          <w:u w:val="none"/>
        </w:rPr>
      </w:pPr>
      <w:r>
        <w:rPr>
          <w:u w:val="thick"/>
        </w:rPr>
        <w:t>SUBMITTAL OF</w:t>
      </w:r>
      <w:r>
        <w:rPr>
          <w:spacing w:val="-2"/>
          <w:u w:val="thick"/>
        </w:rPr>
        <w:t xml:space="preserve"> </w:t>
      </w:r>
      <w:r>
        <w:rPr>
          <w:u w:val="thick"/>
        </w:rPr>
        <w:t>PROPOSALS</w:t>
      </w:r>
    </w:p>
    <w:p w14:paraId="666CC768" w14:textId="5368D55F" w:rsidR="0013184E" w:rsidRDefault="00F6652D">
      <w:pPr>
        <w:pStyle w:val="ListParagraph"/>
        <w:numPr>
          <w:ilvl w:val="1"/>
          <w:numId w:val="1"/>
        </w:numPr>
        <w:tabs>
          <w:tab w:val="left" w:pos="2340"/>
        </w:tabs>
        <w:spacing w:before="36" w:line="276" w:lineRule="auto"/>
        <w:ind w:left="2339" w:right="1357"/>
        <w:rPr>
          <w:sz w:val="24"/>
        </w:rPr>
      </w:pPr>
      <w:r>
        <w:rPr>
          <w:sz w:val="24"/>
        </w:rPr>
        <w:t xml:space="preserve">Proposals should be submitted following the </w:t>
      </w:r>
      <w:proofErr w:type="gramStart"/>
      <w:r>
        <w:rPr>
          <w:sz w:val="24"/>
        </w:rPr>
        <w:t>guideline</w:t>
      </w:r>
      <w:proofErr w:type="gramEnd"/>
      <w:r>
        <w:rPr>
          <w:sz w:val="24"/>
        </w:rPr>
        <w:t xml:space="preserve"> listed in this RFP. Additional information, options, fee alternative</w:t>
      </w:r>
      <w:r w:rsidR="003A44C1">
        <w:rPr>
          <w:sz w:val="24"/>
        </w:rPr>
        <w:t>s</w:t>
      </w:r>
      <w:r>
        <w:rPr>
          <w:sz w:val="24"/>
        </w:rPr>
        <w:t>, and materials are welcomed but should be submitted following the specifics listed in this RFP. Proposals become public record, so proposers should be careful when submitting proprietary information.</w:t>
      </w:r>
    </w:p>
    <w:p w14:paraId="762ACD59" w14:textId="77777777" w:rsidR="0013184E" w:rsidRDefault="0013184E">
      <w:pPr>
        <w:spacing w:line="276" w:lineRule="auto"/>
        <w:rPr>
          <w:sz w:val="24"/>
        </w:rPr>
        <w:sectPr w:rsidR="0013184E">
          <w:pgSz w:w="12240" w:h="15840"/>
          <w:pgMar w:top="640" w:right="180" w:bottom="280" w:left="540" w:header="720" w:footer="720" w:gutter="0"/>
          <w:cols w:space="720"/>
        </w:sectPr>
      </w:pPr>
    </w:p>
    <w:p w14:paraId="6314D71A" w14:textId="77777777" w:rsidR="0013184E" w:rsidRDefault="00F6652D">
      <w:pPr>
        <w:pStyle w:val="BodyText"/>
        <w:spacing w:before="74" w:line="278" w:lineRule="auto"/>
        <w:ind w:left="1620" w:right="1561" w:firstLine="720"/>
      </w:pPr>
      <w:r>
        <w:lastRenderedPageBreak/>
        <w:t>One (1) original and five (5) paper copies shall be submitted in response to this RFP to:</w:t>
      </w:r>
    </w:p>
    <w:p w14:paraId="318CDF61" w14:textId="77777777" w:rsidR="0013184E" w:rsidRDefault="0013184E">
      <w:pPr>
        <w:pStyle w:val="BodyText"/>
        <w:spacing w:before="1"/>
        <w:ind w:left="0" w:firstLine="0"/>
        <w:rPr>
          <w:sz w:val="9"/>
        </w:rPr>
      </w:pPr>
    </w:p>
    <w:p w14:paraId="068EC9B4" w14:textId="77777777" w:rsidR="00EE7277" w:rsidRDefault="00EE7277">
      <w:pPr>
        <w:pStyle w:val="BodyText"/>
        <w:spacing w:before="90" w:line="276" w:lineRule="auto"/>
        <w:ind w:left="3060" w:right="5879" w:firstLine="0"/>
      </w:pPr>
      <w:r>
        <w:t>Matthew Wood</w:t>
      </w:r>
    </w:p>
    <w:p w14:paraId="03246EDE" w14:textId="56F16A7B" w:rsidR="00EE7277" w:rsidRDefault="00F6652D">
      <w:pPr>
        <w:pStyle w:val="BodyText"/>
        <w:spacing w:before="90" w:line="276" w:lineRule="auto"/>
        <w:ind w:left="3060" w:right="5879" w:firstLine="0"/>
      </w:pPr>
      <w:r>
        <w:t>County</w:t>
      </w:r>
      <w:r w:rsidR="00EE7277">
        <w:t xml:space="preserve"> Auditor</w:t>
      </w:r>
    </w:p>
    <w:p w14:paraId="04626B67" w14:textId="7A1B449F" w:rsidR="0013184E" w:rsidRDefault="002D5E43">
      <w:pPr>
        <w:pStyle w:val="BodyText"/>
        <w:spacing w:before="90" w:line="276" w:lineRule="auto"/>
        <w:ind w:left="3060" w:right="5879" w:firstLine="0"/>
      </w:pPr>
      <w:r>
        <w:t>Coryell</w:t>
      </w:r>
      <w:r w:rsidR="00F6652D">
        <w:t xml:space="preserve"> County</w:t>
      </w:r>
    </w:p>
    <w:p w14:paraId="4EBEF5C1" w14:textId="23CEEED6" w:rsidR="0013184E" w:rsidRDefault="00EE7277" w:rsidP="00EE7277">
      <w:pPr>
        <w:pStyle w:val="BodyText"/>
        <w:spacing w:before="90" w:line="276" w:lineRule="auto"/>
        <w:ind w:left="3060" w:right="5879" w:firstLine="0"/>
      </w:pPr>
      <w:r>
        <w:t>800 E. Main St., Suite A</w:t>
      </w:r>
    </w:p>
    <w:p w14:paraId="0EE6D4D1" w14:textId="29D0B6A1" w:rsidR="0013184E" w:rsidRDefault="00EE7277">
      <w:pPr>
        <w:pStyle w:val="BodyText"/>
        <w:spacing w:before="44"/>
        <w:ind w:left="3060" w:firstLine="0"/>
      </w:pPr>
      <w:r>
        <w:t>Gatesville</w:t>
      </w:r>
      <w:r w:rsidR="00F6652D">
        <w:t xml:space="preserve">, Texas </w:t>
      </w:r>
      <w:r>
        <w:t>76528</w:t>
      </w:r>
    </w:p>
    <w:p w14:paraId="487F1863" w14:textId="77777777" w:rsidR="0013184E" w:rsidRDefault="0013184E">
      <w:pPr>
        <w:pStyle w:val="BodyText"/>
        <w:ind w:left="0" w:firstLine="0"/>
        <w:rPr>
          <w:sz w:val="26"/>
        </w:rPr>
      </w:pPr>
    </w:p>
    <w:p w14:paraId="395FB3E1" w14:textId="4A0AD4E7" w:rsidR="0013184E" w:rsidRDefault="00F6652D">
      <w:pPr>
        <w:pStyle w:val="BodyText"/>
        <w:spacing w:before="1" w:line="278" w:lineRule="auto"/>
        <w:ind w:left="2340" w:right="1259" w:firstLine="0"/>
        <w:jc w:val="both"/>
      </w:pPr>
      <w:r>
        <w:t xml:space="preserve">The envelope shall be marked: PROPOSAL FOR </w:t>
      </w:r>
      <w:proofErr w:type="gramStart"/>
      <w:r>
        <w:t>MANAGED</w:t>
      </w:r>
      <w:proofErr w:type="gramEnd"/>
      <w:r>
        <w:t xml:space="preserve"> IT SERVICES PROVIDER.</w:t>
      </w:r>
      <w:r w:rsidR="008E22D3">
        <w:t xml:space="preserve"> </w:t>
      </w:r>
      <w:r w:rsidR="000D75E9">
        <w:t>(</w:t>
      </w:r>
      <w:r w:rsidR="008E22D3">
        <w:t>RFP# 25-04</w:t>
      </w:r>
      <w:r w:rsidR="000D75E9">
        <w:t>)</w:t>
      </w:r>
      <w:r w:rsidR="005A0C37">
        <w:t xml:space="preserve"> </w:t>
      </w:r>
      <w:r>
        <w:t>Telephone confirmation of timely receipt of the Proposals may be made by calling (</w:t>
      </w:r>
      <w:r w:rsidR="00EE7277">
        <w:t>254</w:t>
      </w:r>
      <w:r>
        <w:t>)</w:t>
      </w:r>
      <w:r w:rsidR="00EE7277">
        <w:t>865</w:t>
      </w:r>
      <w:r>
        <w:t>-</w:t>
      </w:r>
      <w:r w:rsidR="00EE7277">
        <w:t>5911, ext. 310,</w:t>
      </w:r>
      <w:r>
        <w:t xml:space="preserve"> before the deadline.</w:t>
      </w:r>
    </w:p>
    <w:p w14:paraId="27848B2B" w14:textId="616ADB9D" w:rsidR="0013184E" w:rsidRDefault="00F6652D">
      <w:pPr>
        <w:spacing w:before="191" w:line="280" w:lineRule="auto"/>
        <w:ind w:left="2339" w:right="1255"/>
        <w:jc w:val="both"/>
        <w:rPr>
          <w:sz w:val="24"/>
        </w:rPr>
      </w:pPr>
      <w:r>
        <w:rPr>
          <w:sz w:val="24"/>
        </w:rPr>
        <w:t xml:space="preserve">Any proposal received after the deadline of </w:t>
      </w:r>
      <w:r>
        <w:rPr>
          <w:b/>
          <w:sz w:val="24"/>
        </w:rPr>
        <w:t xml:space="preserve">Monday, </w:t>
      </w:r>
      <w:r w:rsidR="00EE7277">
        <w:rPr>
          <w:b/>
          <w:sz w:val="24"/>
        </w:rPr>
        <w:t>August 25, 2025,</w:t>
      </w:r>
      <w:r>
        <w:rPr>
          <w:b/>
          <w:sz w:val="24"/>
        </w:rPr>
        <w:t xml:space="preserve"> </w:t>
      </w:r>
      <w:r>
        <w:rPr>
          <w:sz w:val="24"/>
        </w:rPr>
        <w:t>at</w:t>
      </w:r>
      <w:r>
        <w:rPr>
          <w:spacing w:val="-25"/>
          <w:sz w:val="24"/>
        </w:rPr>
        <w:t xml:space="preserve"> </w:t>
      </w:r>
      <w:r>
        <w:rPr>
          <w:b/>
          <w:sz w:val="24"/>
        </w:rPr>
        <w:t xml:space="preserve">2:00 PM </w:t>
      </w:r>
      <w:r>
        <w:rPr>
          <w:sz w:val="24"/>
        </w:rPr>
        <w:t>will be returned to the proposer</w:t>
      </w:r>
      <w:r>
        <w:rPr>
          <w:spacing w:val="-3"/>
          <w:sz w:val="24"/>
        </w:rPr>
        <w:t xml:space="preserve"> </w:t>
      </w:r>
      <w:r>
        <w:rPr>
          <w:sz w:val="24"/>
        </w:rPr>
        <w:t>unopened.</w:t>
      </w:r>
    </w:p>
    <w:p w14:paraId="22DBAE97" w14:textId="77777777" w:rsidR="0013184E" w:rsidRDefault="00F6652D">
      <w:pPr>
        <w:pStyle w:val="BodyText"/>
        <w:spacing w:before="190" w:line="278" w:lineRule="auto"/>
        <w:ind w:left="2340" w:right="1256" w:firstLine="0"/>
        <w:jc w:val="both"/>
      </w:pPr>
      <w:r>
        <w:t>All proposals shall include a statement indicating that the submitter is authorized to offer this proposal by his or her company and may bind the company under contract if selected.</w:t>
      </w:r>
    </w:p>
    <w:p w14:paraId="60C592A6" w14:textId="7F12DB3D" w:rsidR="0013184E" w:rsidRDefault="00F6652D">
      <w:pPr>
        <w:pStyle w:val="Heading2"/>
        <w:numPr>
          <w:ilvl w:val="0"/>
          <w:numId w:val="1"/>
        </w:numPr>
        <w:tabs>
          <w:tab w:val="left" w:pos="1620"/>
        </w:tabs>
        <w:spacing w:before="196"/>
        <w:rPr>
          <w:u w:val="none"/>
        </w:rPr>
      </w:pPr>
      <w:r>
        <w:rPr>
          <w:u w:val="thick"/>
        </w:rPr>
        <w:t xml:space="preserve">COUNTY OF </w:t>
      </w:r>
      <w:r w:rsidR="002D5E43">
        <w:rPr>
          <w:u w:val="thick"/>
        </w:rPr>
        <w:t>CORYELL</w:t>
      </w:r>
      <w:r>
        <w:rPr>
          <w:u w:val="thick"/>
        </w:rPr>
        <w:t xml:space="preserve"> IT</w:t>
      </w:r>
      <w:r>
        <w:rPr>
          <w:spacing w:val="-1"/>
          <w:u w:val="thick"/>
        </w:rPr>
        <w:t xml:space="preserve"> </w:t>
      </w:r>
      <w:r>
        <w:rPr>
          <w:u w:val="thick"/>
        </w:rPr>
        <w:t>ENVIRONMENT</w:t>
      </w:r>
    </w:p>
    <w:p w14:paraId="1697C233" w14:textId="266AE603" w:rsidR="0013184E" w:rsidRPr="008E22D3" w:rsidRDefault="00F6652D">
      <w:pPr>
        <w:pStyle w:val="ListParagraph"/>
        <w:numPr>
          <w:ilvl w:val="1"/>
          <w:numId w:val="1"/>
        </w:numPr>
        <w:tabs>
          <w:tab w:val="left" w:pos="2340"/>
        </w:tabs>
        <w:spacing w:before="36" w:line="276" w:lineRule="auto"/>
        <w:ind w:left="2339" w:right="1572"/>
        <w:rPr>
          <w:sz w:val="24"/>
        </w:rPr>
      </w:pPr>
      <w:r w:rsidRPr="008E22D3">
        <w:rPr>
          <w:sz w:val="24"/>
        </w:rPr>
        <w:t xml:space="preserve">The County of </w:t>
      </w:r>
      <w:r w:rsidR="002D5E43" w:rsidRPr="008E22D3">
        <w:rPr>
          <w:sz w:val="24"/>
        </w:rPr>
        <w:t>Coryell</w:t>
      </w:r>
      <w:r w:rsidRPr="008E22D3">
        <w:rPr>
          <w:sz w:val="24"/>
        </w:rPr>
        <w:t xml:space="preserve"> currently </w:t>
      </w:r>
      <w:r w:rsidR="003A44C1" w:rsidRPr="008E22D3">
        <w:rPr>
          <w:sz w:val="24"/>
        </w:rPr>
        <w:t xml:space="preserve">utilizes local vendors </w:t>
      </w:r>
      <w:r w:rsidR="000D75E9" w:rsidRPr="008E22D3">
        <w:rPr>
          <w:sz w:val="24"/>
        </w:rPr>
        <w:t>that are</w:t>
      </w:r>
      <w:r w:rsidRPr="008E22D3">
        <w:rPr>
          <w:sz w:val="24"/>
        </w:rPr>
        <w:t xml:space="preserve"> qualified compan</w:t>
      </w:r>
      <w:r w:rsidR="003A44C1" w:rsidRPr="008E22D3">
        <w:rPr>
          <w:sz w:val="24"/>
        </w:rPr>
        <w:t>ies</w:t>
      </w:r>
      <w:r w:rsidRPr="008E22D3">
        <w:rPr>
          <w:sz w:val="24"/>
        </w:rPr>
        <w:t xml:space="preserve"> to support the IT environment.</w:t>
      </w:r>
      <w:r w:rsidR="003A44C1" w:rsidRPr="008E22D3">
        <w:rPr>
          <w:sz w:val="24"/>
        </w:rPr>
        <w:t xml:space="preserve">  An effort has been made over the last two years to consolidate IT and move all offices to a Remote Desktop System (RDS).  </w:t>
      </w:r>
      <w:r w:rsidRPr="008E22D3">
        <w:rPr>
          <w:sz w:val="24"/>
        </w:rPr>
        <w:t xml:space="preserve"> </w:t>
      </w:r>
      <w:r w:rsidRPr="008E22D3">
        <w:rPr>
          <w:spacing w:val="-3"/>
          <w:sz w:val="24"/>
        </w:rPr>
        <w:t xml:space="preserve">It </w:t>
      </w:r>
      <w:r w:rsidRPr="008E22D3">
        <w:rPr>
          <w:sz w:val="24"/>
        </w:rPr>
        <w:t>is the desire of the Commissioners’ Court to seek proposals from qualified companies to support the entire IT environment</w:t>
      </w:r>
      <w:r w:rsidR="003A44C1" w:rsidRPr="008E22D3">
        <w:rPr>
          <w:sz w:val="24"/>
        </w:rPr>
        <w:t xml:space="preserve"> through an organized contract</w:t>
      </w:r>
      <w:r w:rsidRPr="008E22D3">
        <w:rPr>
          <w:sz w:val="24"/>
        </w:rPr>
        <w:t>. This support would include service for all county computers, servers, printers, scanners, copiers, and fax</w:t>
      </w:r>
      <w:r w:rsidRPr="008E22D3">
        <w:rPr>
          <w:spacing w:val="5"/>
          <w:sz w:val="24"/>
        </w:rPr>
        <w:t xml:space="preserve"> </w:t>
      </w:r>
      <w:r w:rsidRPr="008E22D3">
        <w:rPr>
          <w:sz w:val="24"/>
        </w:rPr>
        <w:t>machines.</w:t>
      </w:r>
    </w:p>
    <w:p w14:paraId="5701D47A" w14:textId="77777777" w:rsidR="0013184E" w:rsidRDefault="0013184E">
      <w:pPr>
        <w:pStyle w:val="BodyText"/>
        <w:spacing w:before="1"/>
        <w:ind w:left="0" w:firstLine="0"/>
        <w:rPr>
          <w:sz w:val="28"/>
        </w:rPr>
      </w:pPr>
    </w:p>
    <w:p w14:paraId="7C411DC4" w14:textId="77777777" w:rsidR="0013184E" w:rsidRDefault="00F6652D">
      <w:pPr>
        <w:pStyle w:val="Heading2"/>
        <w:numPr>
          <w:ilvl w:val="0"/>
          <w:numId w:val="1"/>
        </w:numPr>
        <w:tabs>
          <w:tab w:val="left" w:pos="1620"/>
        </w:tabs>
        <w:spacing w:before="1"/>
        <w:rPr>
          <w:u w:val="none"/>
        </w:rPr>
      </w:pPr>
      <w:r>
        <w:rPr>
          <w:u w:val="thick"/>
        </w:rPr>
        <w:t>INSTRUCTIONS TO</w:t>
      </w:r>
      <w:r>
        <w:rPr>
          <w:spacing w:val="-2"/>
          <w:u w:val="thick"/>
        </w:rPr>
        <w:t xml:space="preserve"> </w:t>
      </w:r>
      <w:r>
        <w:rPr>
          <w:u w:val="thick"/>
        </w:rPr>
        <w:t>PROPOSERS</w:t>
      </w:r>
    </w:p>
    <w:p w14:paraId="691FD30C" w14:textId="2D649F4E" w:rsidR="0013184E" w:rsidRDefault="00F6652D">
      <w:pPr>
        <w:pStyle w:val="ListParagraph"/>
        <w:numPr>
          <w:ilvl w:val="1"/>
          <w:numId w:val="1"/>
        </w:numPr>
        <w:tabs>
          <w:tab w:val="left" w:pos="2340"/>
        </w:tabs>
        <w:spacing w:before="36" w:line="276" w:lineRule="auto"/>
        <w:ind w:right="1428"/>
        <w:jc w:val="both"/>
        <w:rPr>
          <w:sz w:val="24"/>
        </w:rPr>
      </w:pPr>
      <w:r>
        <w:rPr>
          <w:sz w:val="24"/>
        </w:rPr>
        <w:t xml:space="preserve">Right to Reject: The County of </w:t>
      </w:r>
      <w:r w:rsidR="002D5E43">
        <w:rPr>
          <w:sz w:val="24"/>
        </w:rPr>
        <w:t>Coryell</w:t>
      </w:r>
      <w:r>
        <w:rPr>
          <w:sz w:val="24"/>
        </w:rPr>
        <w:t xml:space="preserve"> reserves the right to cancel or reject</w:t>
      </w:r>
      <w:r>
        <w:rPr>
          <w:spacing w:val="-21"/>
          <w:sz w:val="24"/>
        </w:rPr>
        <w:t xml:space="preserve"> </w:t>
      </w:r>
      <w:r>
        <w:rPr>
          <w:sz w:val="24"/>
        </w:rPr>
        <w:t xml:space="preserve">this procurement, RFP and any or all Proposals received </w:t>
      </w:r>
      <w:proofErr w:type="gramStart"/>
      <w:r>
        <w:rPr>
          <w:sz w:val="24"/>
        </w:rPr>
        <w:t>as a result of</w:t>
      </w:r>
      <w:proofErr w:type="gramEnd"/>
      <w:r>
        <w:rPr>
          <w:sz w:val="24"/>
        </w:rPr>
        <w:t xml:space="preserve"> this RFP at its sole</w:t>
      </w:r>
      <w:r>
        <w:rPr>
          <w:spacing w:val="-2"/>
          <w:sz w:val="24"/>
        </w:rPr>
        <w:t xml:space="preserve"> </w:t>
      </w:r>
      <w:r>
        <w:rPr>
          <w:sz w:val="24"/>
        </w:rPr>
        <w:t>discretion.</w:t>
      </w:r>
    </w:p>
    <w:p w14:paraId="04F07477" w14:textId="6D8CF390" w:rsidR="0013184E" w:rsidRDefault="00F6652D">
      <w:pPr>
        <w:pStyle w:val="ListParagraph"/>
        <w:numPr>
          <w:ilvl w:val="1"/>
          <w:numId w:val="1"/>
        </w:numPr>
        <w:tabs>
          <w:tab w:val="left" w:pos="2340"/>
        </w:tabs>
        <w:spacing w:line="276" w:lineRule="auto"/>
        <w:ind w:right="1517"/>
        <w:rPr>
          <w:sz w:val="24"/>
        </w:rPr>
      </w:pPr>
      <w:r>
        <w:rPr>
          <w:sz w:val="24"/>
        </w:rPr>
        <w:t xml:space="preserve">Preparation Costs: The County of </w:t>
      </w:r>
      <w:r w:rsidR="002D5E43">
        <w:rPr>
          <w:sz w:val="24"/>
        </w:rPr>
        <w:t>Coryell</w:t>
      </w:r>
      <w:r>
        <w:rPr>
          <w:sz w:val="24"/>
        </w:rPr>
        <w:t xml:space="preserve"> shall not be liable for any costs incurred by proposers in the preparation of proposals to this RFP, including any meetings and demonstrations that may be required or requested. All costs incurred are at </w:t>
      </w:r>
      <w:r w:rsidR="003A44C1">
        <w:rPr>
          <w:sz w:val="24"/>
        </w:rPr>
        <w:t>the proposer’s</w:t>
      </w:r>
      <w:r>
        <w:rPr>
          <w:spacing w:val="2"/>
          <w:sz w:val="24"/>
        </w:rPr>
        <w:t xml:space="preserve"> </w:t>
      </w:r>
      <w:r>
        <w:rPr>
          <w:sz w:val="24"/>
        </w:rPr>
        <w:t>expense.</w:t>
      </w:r>
    </w:p>
    <w:p w14:paraId="17B0AB6F" w14:textId="213A030B" w:rsidR="0013184E" w:rsidRDefault="00F6652D">
      <w:pPr>
        <w:pStyle w:val="ListParagraph"/>
        <w:numPr>
          <w:ilvl w:val="1"/>
          <w:numId w:val="1"/>
        </w:numPr>
        <w:tabs>
          <w:tab w:val="left" w:pos="2340"/>
        </w:tabs>
        <w:spacing w:line="276" w:lineRule="auto"/>
        <w:ind w:left="2339" w:right="1430"/>
        <w:rPr>
          <w:sz w:val="24"/>
        </w:rPr>
      </w:pPr>
      <w:r>
        <w:rPr>
          <w:sz w:val="24"/>
        </w:rPr>
        <w:t xml:space="preserve">Questions or Requests for Clarification/Change: All requests for changes or clarifications regarding technical information, procedural requirements, contractual requirements, or other issues should be submitted via email to: </w:t>
      </w:r>
      <w:r w:rsidR="00EE7277">
        <w:rPr>
          <w:sz w:val="24"/>
        </w:rPr>
        <w:t xml:space="preserve">Matthew Wood </w:t>
      </w:r>
      <w:r>
        <w:rPr>
          <w:sz w:val="24"/>
        </w:rPr>
        <w:t>at</w:t>
      </w:r>
      <w:r w:rsidR="00EE7277">
        <w:rPr>
          <w:sz w:val="24"/>
        </w:rPr>
        <w:t xml:space="preserve"> </w:t>
      </w:r>
      <w:hyperlink r:id="rId10" w:history="1">
        <w:r w:rsidR="00EE7277" w:rsidRPr="00CF6FE9">
          <w:rPr>
            <w:rStyle w:val="Hyperlink"/>
            <w:sz w:val="24"/>
          </w:rPr>
          <w:t>matthew.wood@coryellcountytx.gov</w:t>
        </w:r>
      </w:hyperlink>
      <w:r w:rsidR="00EE7277">
        <w:rPr>
          <w:sz w:val="24"/>
        </w:rPr>
        <w:t>.</w:t>
      </w:r>
    </w:p>
    <w:p w14:paraId="6FAD8F9F" w14:textId="77777777" w:rsidR="0013184E" w:rsidRDefault="0013184E">
      <w:pPr>
        <w:pStyle w:val="BodyText"/>
        <w:spacing w:before="2"/>
        <w:ind w:left="0" w:firstLine="0"/>
        <w:rPr>
          <w:sz w:val="20"/>
        </w:rPr>
      </w:pPr>
    </w:p>
    <w:p w14:paraId="706BBFD8" w14:textId="77777777" w:rsidR="0013184E" w:rsidRDefault="00F6652D">
      <w:pPr>
        <w:pStyle w:val="Heading2"/>
        <w:numPr>
          <w:ilvl w:val="0"/>
          <w:numId w:val="1"/>
        </w:numPr>
        <w:tabs>
          <w:tab w:val="left" w:pos="1620"/>
        </w:tabs>
        <w:spacing w:before="90"/>
        <w:rPr>
          <w:u w:val="none"/>
        </w:rPr>
      </w:pPr>
      <w:r>
        <w:rPr>
          <w:u w:val="thick"/>
        </w:rPr>
        <w:t>CERTIFICATIONS, LICENSES, EXPERIENCE, AND SECURITY</w:t>
      </w:r>
      <w:r>
        <w:rPr>
          <w:spacing w:val="-7"/>
          <w:u w:val="thick"/>
        </w:rPr>
        <w:t xml:space="preserve"> </w:t>
      </w:r>
      <w:r>
        <w:rPr>
          <w:u w:val="thick"/>
        </w:rPr>
        <w:t>CLEARANCE</w:t>
      </w:r>
    </w:p>
    <w:p w14:paraId="70ABAFB0" w14:textId="77777777" w:rsidR="0013184E" w:rsidRPr="008E22D3" w:rsidRDefault="00F6652D">
      <w:pPr>
        <w:pStyle w:val="ListParagraph"/>
        <w:numPr>
          <w:ilvl w:val="1"/>
          <w:numId w:val="1"/>
        </w:numPr>
        <w:tabs>
          <w:tab w:val="left" w:pos="2340"/>
        </w:tabs>
        <w:spacing w:before="36" w:line="278" w:lineRule="auto"/>
        <w:ind w:right="2261"/>
        <w:rPr>
          <w:sz w:val="24"/>
        </w:rPr>
      </w:pPr>
      <w:r>
        <w:rPr>
          <w:sz w:val="24"/>
        </w:rPr>
        <w:t xml:space="preserve">Preference is given if staff possess a </w:t>
      </w:r>
      <w:r w:rsidRPr="008E22D3">
        <w:rPr>
          <w:sz w:val="24"/>
        </w:rPr>
        <w:t>VCP4 (VMware Certified</w:t>
      </w:r>
      <w:r w:rsidRPr="008E22D3">
        <w:rPr>
          <w:spacing w:val="-20"/>
          <w:sz w:val="24"/>
        </w:rPr>
        <w:t xml:space="preserve"> </w:t>
      </w:r>
      <w:r w:rsidRPr="008E22D3">
        <w:rPr>
          <w:sz w:val="24"/>
        </w:rPr>
        <w:t xml:space="preserve">Provider </w:t>
      </w:r>
      <w:r w:rsidRPr="008E22D3">
        <w:rPr>
          <w:sz w:val="24"/>
        </w:rPr>
        <w:lastRenderedPageBreak/>
        <w:t>certification) or</w:t>
      </w:r>
      <w:r w:rsidRPr="008E22D3">
        <w:rPr>
          <w:spacing w:val="-3"/>
          <w:sz w:val="24"/>
        </w:rPr>
        <w:t xml:space="preserve"> </w:t>
      </w:r>
      <w:r w:rsidRPr="008E22D3">
        <w:rPr>
          <w:sz w:val="24"/>
        </w:rPr>
        <w:t>higher.</w:t>
      </w:r>
    </w:p>
    <w:p w14:paraId="40587D0F" w14:textId="3CC0F149" w:rsidR="0013184E" w:rsidRPr="008E22D3" w:rsidRDefault="00F6652D" w:rsidP="00F6652D">
      <w:pPr>
        <w:pStyle w:val="ListParagraph"/>
        <w:numPr>
          <w:ilvl w:val="1"/>
          <w:numId w:val="1"/>
        </w:numPr>
        <w:tabs>
          <w:tab w:val="left" w:pos="2340"/>
        </w:tabs>
        <w:spacing w:before="74" w:line="276" w:lineRule="auto"/>
        <w:ind w:right="1500"/>
        <w:rPr>
          <w:sz w:val="24"/>
        </w:rPr>
      </w:pPr>
      <w:r w:rsidRPr="008E22D3">
        <w:rPr>
          <w:sz w:val="24"/>
        </w:rPr>
        <w:t>Preference is given if employees are a MCP (Microsoft Certified</w:t>
      </w:r>
      <w:r w:rsidRPr="008E22D3">
        <w:rPr>
          <w:spacing w:val="-7"/>
          <w:sz w:val="24"/>
        </w:rPr>
        <w:t xml:space="preserve"> </w:t>
      </w:r>
      <w:r w:rsidRPr="008E22D3">
        <w:rPr>
          <w:sz w:val="24"/>
        </w:rPr>
        <w:t>Professional</w:t>
      </w:r>
      <w:proofErr w:type="gramStart"/>
      <w:r w:rsidRPr="008E22D3">
        <w:rPr>
          <w:sz w:val="24"/>
        </w:rPr>
        <w:t>).Proposer</w:t>
      </w:r>
      <w:proofErr w:type="gramEnd"/>
      <w:r w:rsidRPr="008E22D3">
        <w:rPr>
          <w:sz w:val="24"/>
        </w:rPr>
        <w:t xml:space="preserve"> should have any licenses or registrations required to do business in</w:t>
      </w:r>
      <w:r w:rsidRPr="008E22D3">
        <w:rPr>
          <w:spacing w:val="-16"/>
          <w:sz w:val="24"/>
        </w:rPr>
        <w:t xml:space="preserve"> </w:t>
      </w:r>
      <w:r w:rsidRPr="008E22D3">
        <w:rPr>
          <w:sz w:val="24"/>
        </w:rPr>
        <w:t xml:space="preserve">the County of </w:t>
      </w:r>
      <w:r w:rsidR="002D5E43" w:rsidRPr="008E22D3">
        <w:rPr>
          <w:sz w:val="24"/>
        </w:rPr>
        <w:t>Coryell</w:t>
      </w:r>
      <w:r w:rsidRPr="008E22D3">
        <w:rPr>
          <w:sz w:val="24"/>
        </w:rPr>
        <w:t xml:space="preserve"> and in the State of</w:t>
      </w:r>
      <w:r w:rsidRPr="008E22D3">
        <w:rPr>
          <w:spacing w:val="-8"/>
          <w:sz w:val="24"/>
        </w:rPr>
        <w:t xml:space="preserve"> </w:t>
      </w:r>
      <w:r w:rsidRPr="008E22D3">
        <w:rPr>
          <w:sz w:val="24"/>
        </w:rPr>
        <w:t>Texas.</w:t>
      </w:r>
    </w:p>
    <w:p w14:paraId="1DC271A8" w14:textId="1A82A71C" w:rsidR="0013184E" w:rsidRPr="008E22D3" w:rsidRDefault="00F6652D">
      <w:pPr>
        <w:pStyle w:val="ListParagraph"/>
        <w:numPr>
          <w:ilvl w:val="1"/>
          <w:numId w:val="1"/>
        </w:numPr>
        <w:tabs>
          <w:tab w:val="left" w:pos="2340"/>
        </w:tabs>
        <w:spacing w:line="276" w:lineRule="auto"/>
        <w:ind w:left="2339" w:right="1383"/>
        <w:rPr>
          <w:sz w:val="24"/>
        </w:rPr>
      </w:pPr>
      <w:r w:rsidRPr="008E22D3">
        <w:rPr>
          <w:sz w:val="24"/>
        </w:rPr>
        <w:t xml:space="preserve">Preference is given if </w:t>
      </w:r>
      <w:proofErr w:type="gramStart"/>
      <w:r w:rsidRPr="008E22D3">
        <w:rPr>
          <w:sz w:val="24"/>
        </w:rPr>
        <w:t>proposer</w:t>
      </w:r>
      <w:proofErr w:type="gramEnd"/>
      <w:r w:rsidRPr="008E22D3">
        <w:rPr>
          <w:sz w:val="24"/>
        </w:rPr>
        <w:t xml:space="preserve"> has experience with Windows 1</w:t>
      </w:r>
      <w:r w:rsidR="003A44C1" w:rsidRPr="008E22D3">
        <w:rPr>
          <w:sz w:val="24"/>
        </w:rPr>
        <w:t>1</w:t>
      </w:r>
      <w:r w:rsidRPr="008E22D3">
        <w:rPr>
          <w:sz w:val="24"/>
        </w:rPr>
        <w:t>,</w:t>
      </w:r>
      <w:r w:rsidR="00B80AEB" w:rsidRPr="008E22D3">
        <w:rPr>
          <w:sz w:val="24"/>
        </w:rPr>
        <w:t xml:space="preserve"> EDOC</w:t>
      </w:r>
      <w:r w:rsidRPr="008E22D3">
        <w:rPr>
          <w:sz w:val="24"/>
        </w:rPr>
        <w:t>, Records Management System, Jail Management</w:t>
      </w:r>
      <w:r w:rsidRPr="008E22D3">
        <w:rPr>
          <w:spacing w:val="-22"/>
          <w:sz w:val="24"/>
        </w:rPr>
        <w:t xml:space="preserve"> </w:t>
      </w:r>
      <w:r w:rsidRPr="008E22D3">
        <w:rPr>
          <w:sz w:val="24"/>
        </w:rPr>
        <w:t xml:space="preserve">System, </w:t>
      </w:r>
      <w:r w:rsidR="00B80AEB" w:rsidRPr="008E22D3">
        <w:rPr>
          <w:sz w:val="24"/>
        </w:rPr>
        <w:t>ArcGIS</w:t>
      </w:r>
      <w:r w:rsidRPr="008E22D3">
        <w:rPr>
          <w:sz w:val="24"/>
        </w:rPr>
        <w:t xml:space="preserve">, Microsoft Office, Adobe Professional, </w:t>
      </w:r>
      <w:proofErr w:type="spellStart"/>
      <w:r w:rsidRPr="008E22D3">
        <w:rPr>
          <w:sz w:val="24"/>
        </w:rPr>
        <w:t>TechData</w:t>
      </w:r>
      <w:proofErr w:type="spellEnd"/>
      <w:r w:rsidRPr="008E22D3">
        <w:rPr>
          <w:sz w:val="24"/>
        </w:rPr>
        <w:t xml:space="preserve">, </w:t>
      </w:r>
      <w:proofErr w:type="spellStart"/>
      <w:r w:rsidRPr="008E22D3">
        <w:rPr>
          <w:sz w:val="24"/>
        </w:rPr>
        <w:t>Quickbooks</w:t>
      </w:r>
      <w:proofErr w:type="spellEnd"/>
      <w:r w:rsidRPr="008E22D3">
        <w:rPr>
          <w:sz w:val="24"/>
        </w:rPr>
        <w:t xml:space="preserve">, TLETS, Texas Data Exchange Program, </w:t>
      </w:r>
      <w:proofErr w:type="spellStart"/>
      <w:r w:rsidRPr="008E22D3">
        <w:rPr>
          <w:sz w:val="24"/>
        </w:rPr>
        <w:t>LiveScan</w:t>
      </w:r>
      <w:proofErr w:type="spellEnd"/>
      <w:r w:rsidRPr="008E22D3">
        <w:rPr>
          <w:sz w:val="24"/>
        </w:rPr>
        <w:t xml:space="preserve">, </w:t>
      </w:r>
      <w:proofErr w:type="spellStart"/>
      <w:r w:rsidRPr="008E22D3">
        <w:rPr>
          <w:sz w:val="24"/>
        </w:rPr>
        <w:t>NetData</w:t>
      </w:r>
      <w:proofErr w:type="spellEnd"/>
      <w:r w:rsidRPr="008E22D3">
        <w:rPr>
          <w:sz w:val="24"/>
        </w:rPr>
        <w:t>, and any other software used by officials of the</w:t>
      </w:r>
      <w:r w:rsidRPr="008E22D3">
        <w:rPr>
          <w:spacing w:val="-16"/>
          <w:sz w:val="24"/>
        </w:rPr>
        <w:t xml:space="preserve"> </w:t>
      </w:r>
      <w:r w:rsidRPr="008E22D3">
        <w:rPr>
          <w:sz w:val="24"/>
        </w:rPr>
        <w:t>County.</w:t>
      </w:r>
    </w:p>
    <w:p w14:paraId="478EFF44" w14:textId="77777777" w:rsidR="0013184E" w:rsidRDefault="00F6652D">
      <w:pPr>
        <w:pStyle w:val="ListParagraph"/>
        <w:numPr>
          <w:ilvl w:val="1"/>
          <w:numId w:val="1"/>
        </w:numPr>
        <w:tabs>
          <w:tab w:val="left" w:pos="2340"/>
        </w:tabs>
        <w:spacing w:line="276" w:lineRule="auto"/>
        <w:ind w:left="2339" w:right="1271"/>
        <w:rPr>
          <w:sz w:val="24"/>
        </w:rPr>
      </w:pPr>
      <w:r>
        <w:rPr>
          <w:sz w:val="24"/>
        </w:rPr>
        <w:t>All Staff working on the Sheriff’s Department information systems shall complete a full NCIC background check to satisfy CJIS security</w:t>
      </w:r>
      <w:r>
        <w:rPr>
          <w:spacing w:val="-11"/>
          <w:sz w:val="24"/>
        </w:rPr>
        <w:t xml:space="preserve"> </w:t>
      </w:r>
      <w:r>
        <w:rPr>
          <w:sz w:val="24"/>
        </w:rPr>
        <w:t>policy.</w:t>
      </w:r>
    </w:p>
    <w:p w14:paraId="53E3A73F" w14:textId="77777777" w:rsidR="0013184E" w:rsidRDefault="0013184E">
      <w:pPr>
        <w:pStyle w:val="BodyText"/>
        <w:spacing w:before="1"/>
        <w:ind w:left="0" w:firstLine="0"/>
        <w:rPr>
          <w:sz w:val="28"/>
        </w:rPr>
      </w:pPr>
    </w:p>
    <w:p w14:paraId="5F940A08" w14:textId="77777777" w:rsidR="0013184E" w:rsidRDefault="00F6652D">
      <w:pPr>
        <w:pStyle w:val="Heading2"/>
        <w:numPr>
          <w:ilvl w:val="0"/>
          <w:numId w:val="1"/>
        </w:numPr>
        <w:tabs>
          <w:tab w:val="left" w:pos="1620"/>
        </w:tabs>
        <w:rPr>
          <w:u w:val="none"/>
        </w:rPr>
      </w:pPr>
      <w:r>
        <w:rPr>
          <w:u w:val="thick"/>
        </w:rPr>
        <w:t>INSURANCE</w:t>
      </w:r>
    </w:p>
    <w:p w14:paraId="4D51AF32" w14:textId="6DD52E51" w:rsidR="0013184E" w:rsidRDefault="00F6652D">
      <w:pPr>
        <w:pStyle w:val="ListParagraph"/>
        <w:numPr>
          <w:ilvl w:val="1"/>
          <w:numId w:val="1"/>
        </w:numPr>
        <w:tabs>
          <w:tab w:val="left" w:pos="2340"/>
        </w:tabs>
        <w:spacing w:before="36"/>
        <w:rPr>
          <w:sz w:val="24"/>
        </w:rPr>
      </w:pPr>
      <w:r>
        <w:rPr>
          <w:sz w:val="24"/>
        </w:rPr>
        <w:t xml:space="preserve">Proposers shall comply with the County of </w:t>
      </w:r>
      <w:r w:rsidR="002D5E43">
        <w:rPr>
          <w:sz w:val="24"/>
        </w:rPr>
        <w:t>Coryell</w:t>
      </w:r>
      <w:r>
        <w:rPr>
          <w:sz w:val="24"/>
        </w:rPr>
        <w:t xml:space="preserve"> insurance requirements</w:t>
      </w:r>
      <w:r>
        <w:rPr>
          <w:spacing w:val="-15"/>
          <w:sz w:val="24"/>
        </w:rPr>
        <w:t xml:space="preserve"> </w:t>
      </w:r>
      <w:r>
        <w:rPr>
          <w:sz w:val="24"/>
        </w:rPr>
        <w:t>of</w:t>
      </w:r>
    </w:p>
    <w:p w14:paraId="51BAE648" w14:textId="77777777" w:rsidR="0013184E" w:rsidRDefault="00F6652D">
      <w:pPr>
        <w:pStyle w:val="BodyText"/>
        <w:spacing w:before="41" w:line="276" w:lineRule="auto"/>
        <w:ind w:left="2340" w:right="1421" w:firstLine="0"/>
      </w:pPr>
      <w:r>
        <w:t>$1,000,000 of general liability insurance with the County and its officials named as additional insured.</w:t>
      </w:r>
    </w:p>
    <w:p w14:paraId="0A213F30" w14:textId="77777777" w:rsidR="0013184E" w:rsidRDefault="0013184E">
      <w:pPr>
        <w:pStyle w:val="BodyText"/>
        <w:spacing w:before="1"/>
        <w:ind w:left="0" w:firstLine="0"/>
        <w:rPr>
          <w:sz w:val="28"/>
        </w:rPr>
      </w:pPr>
    </w:p>
    <w:p w14:paraId="3881BE8C" w14:textId="77777777" w:rsidR="0013184E" w:rsidRDefault="00F6652D">
      <w:pPr>
        <w:pStyle w:val="Heading2"/>
        <w:numPr>
          <w:ilvl w:val="0"/>
          <w:numId w:val="1"/>
        </w:numPr>
        <w:tabs>
          <w:tab w:val="left" w:pos="1620"/>
        </w:tabs>
        <w:rPr>
          <w:u w:val="none"/>
        </w:rPr>
      </w:pPr>
      <w:r>
        <w:rPr>
          <w:u w:val="thick"/>
        </w:rPr>
        <w:t>QUESTIONS CONCERNING RFP AND/OR SITE</w:t>
      </w:r>
      <w:r>
        <w:rPr>
          <w:spacing w:val="-4"/>
          <w:u w:val="thick"/>
        </w:rPr>
        <w:t xml:space="preserve"> </w:t>
      </w:r>
      <w:r>
        <w:rPr>
          <w:u w:val="thick"/>
        </w:rPr>
        <w:t>VISITS</w:t>
      </w:r>
    </w:p>
    <w:p w14:paraId="6477DDD8" w14:textId="0F48BA24" w:rsidR="0013184E" w:rsidRDefault="00F6652D">
      <w:pPr>
        <w:pStyle w:val="ListParagraph"/>
        <w:numPr>
          <w:ilvl w:val="1"/>
          <w:numId w:val="1"/>
        </w:numPr>
        <w:tabs>
          <w:tab w:val="left" w:pos="2340"/>
        </w:tabs>
        <w:spacing w:before="36" w:line="276" w:lineRule="auto"/>
        <w:ind w:right="1294"/>
        <w:rPr>
          <w:sz w:val="24"/>
        </w:rPr>
      </w:pPr>
      <w:r>
        <w:rPr>
          <w:sz w:val="24"/>
        </w:rPr>
        <w:t xml:space="preserve">Proposers may attend a site visit and briefing on </w:t>
      </w:r>
      <w:r>
        <w:rPr>
          <w:b/>
          <w:sz w:val="24"/>
        </w:rPr>
        <w:t xml:space="preserve">Monday, </w:t>
      </w:r>
      <w:r w:rsidR="00EE7277">
        <w:rPr>
          <w:b/>
          <w:sz w:val="24"/>
        </w:rPr>
        <w:t>August 4</w:t>
      </w:r>
      <w:r>
        <w:rPr>
          <w:b/>
          <w:sz w:val="24"/>
        </w:rPr>
        <w:t>, 20</w:t>
      </w:r>
      <w:r w:rsidR="00EE7277">
        <w:rPr>
          <w:b/>
          <w:sz w:val="24"/>
        </w:rPr>
        <w:t>25</w:t>
      </w:r>
      <w:r w:rsidR="00B232BC">
        <w:rPr>
          <w:b/>
          <w:sz w:val="24"/>
        </w:rPr>
        <w:t>,</w:t>
      </w:r>
      <w:r>
        <w:rPr>
          <w:b/>
          <w:sz w:val="24"/>
        </w:rPr>
        <w:t xml:space="preserve"> at 2:00 PM </w:t>
      </w:r>
      <w:r>
        <w:rPr>
          <w:sz w:val="24"/>
        </w:rPr>
        <w:t xml:space="preserve">at the </w:t>
      </w:r>
      <w:r w:rsidR="002D5E43">
        <w:rPr>
          <w:sz w:val="24"/>
        </w:rPr>
        <w:t>Coryell</w:t>
      </w:r>
      <w:r>
        <w:rPr>
          <w:sz w:val="24"/>
        </w:rPr>
        <w:t xml:space="preserve"> County </w:t>
      </w:r>
      <w:r w:rsidR="00314535">
        <w:rPr>
          <w:sz w:val="24"/>
        </w:rPr>
        <w:t xml:space="preserve">Annex, located at </w:t>
      </w:r>
      <w:r w:rsidR="005A0C37">
        <w:rPr>
          <w:sz w:val="24"/>
        </w:rPr>
        <w:t>800 E. Main St., Suite A, Gatesville, Texas,</w:t>
      </w:r>
      <w:r>
        <w:rPr>
          <w:sz w:val="24"/>
        </w:rPr>
        <w:t xml:space="preserve"> in the Commissioners’ Courtroom. Please call the County Judge’s office </w:t>
      </w:r>
      <w:proofErr w:type="gramStart"/>
      <w:r>
        <w:rPr>
          <w:sz w:val="24"/>
        </w:rPr>
        <w:t>at</w:t>
      </w:r>
      <w:proofErr w:type="gramEnd"/>
      <w:r>
        <w:rPr>
          <w:sz w:val="24"/>
        </w:rPr>
        <w:t xml:space="preserve"> (</w:t>
      </w:r>
      <w:r w:rsidR="00EE7277">
        <w:rPr>
          <w:sz w:val="24"/>
        </w:rPr>
        <w:t>254</w:t>
      </w:r>
      <w:r>
        <w:rPr>
          <w:sz w:val="24"/>
        </w:rPr>
        <w:t>)</w:t>
      </w:r>
      <w:r w:rsidR="00EE7277">
        <w:rPr>
          <w:sz w:val="24"/>
        </w:rPr>
        <w:t xml:space="preserve"> 865-5911, ext. 30</w:t>
      </w:r>
      <w:r w:rsidR="00314535">
        <w:rPr>
          <w:sz w:val="24"/>
        </w:rPr>
        <w:t>1</w:t>
      </w:r>
      <w:r w:rsidR="00EE7277">
        <w:rPr>
          <w:sz w:val="24"/>
        </w:rPr>
        <w:t>,</w:t>
      </w:r>
      <w:r>
        <w:rPr>
          <w:sz w:val="24"/>
        </w:rPr>
        <w:t xml:space="preserve"> and indicate that you</w:t>
      </w:r>
      <w:r>
        <w:rPr>
          <w:spacing w:val="-16"/>
          <w:sz w:val="24"/>
        </w:rPr>
        <w:t xml:space="preserve"> </w:t>
      </w:r>
      <w:r>
        <w:rPr>
          <w:sz w:val="24"/>
        </w:rPr>
        <w:t>plan to attend this</w:t>
      </w:r>
      <w:r>
        <w:rPr>
          <w:spacing w:val="-1"/>
          <w:sz w:val="24"/>
        </w:rPr>
        <w:t xml:space="preserve"> </w:t>
      </w:r>
      <w:r>
        <w:rPr>
          <w:sz w:val="24"/>
        </w:rPr>
        <w:t>meeting.</w:t>
      </w:r>
    </w:p>
    <w:p w14:paraId="65869144" w14:textId="77777777" w:rsidR="0013184E" w:rsidRDefault="0013184E">
      <w:pPr>
        <w:pStyle w:val="BodyText"/>
        <w:spacing w:before="11"/>
        <w:ind w:left="0" w:firstLine="0"/>
        <w:rPr>
          <w:sz w:val="27"/>
        </w:rPr>
      </w:pPr>
    </w:p>
    <w:p w14:paraId="767FC9D2" w14:textId="77777777" w:rsidR="0013184E" w:rsidRDefault="00F6652D">
      <w:pPr>
        <w:pStyle w:val="Heading2"/>
        <w:numPr>
          <w:ilvl w:val="0"/>
          <w:numId w:val="1"/>
        </w:numPr>
        <w:tabs>
          <w:tab w:val="left" w:pos="1620"/>
        </w:tabs>
        <w:rPr>
          <w:u w:val="none"/>
        </w:rPr>
      </w:pPr>
      <w:r>
        <w:rPr>
          <w:u w:val="thick"/>
        </w:rPr>
        <w:t>SUBMISSION</w:t>
      </w:r>
      <w:r>
        <w:rPr>
          <w:spacing w:val="-2"/>
          <w:u w:val="thick"/>
        </w:rPr>
        <w:t xml:space="preserve"> </w:t>
      </w:r>
      <w:r>
        <w:rPr>
          <w:u w:val="thick"/>
        </w:rPr>
        <w:t>REQUIREMENTS</w:t>
      </w:r>
    </w:p>
    <w:p w14:paraId="1F6E819D" w14:textId="77777777" w:rsidR="0013184E" w:rsidRDefault="00F6652D">
      <w:pPr>
        <w:pStyle w:val="ListParagraph"/>
        <w:numPr>
          <w:ilvl w:val="1"/>
          <w:numId w:val="1"/>
        </w:numPr>
        <w:tabs>
          <w:tab w:val="left" w:pos="2340"/>
        </w:tabs>
        <w:spacing w:before="36" w:line="276" w:lineRule="auto"/>
        <w:ind w:right="1279"/>
        <w:rPr>
          <w:sz w:val="24"/>
        </w:rPr>
      </w:pPr>
      <w:r>
        <w:rPr>
          <w:sz w:val="24"/>
        </w:rPr>
        <w:t>The County is requesting that the proposal submitted address the subjects outlined above with specificity. The County is looking for content, organized effort, and solution-oriented procedures. The goal is a secure, smooth operating, efficient process, and effective information technology</w:t>
      </w:r>
      <w:r>
        <w:rPr>
          <w:spacing w:val="-5"/>
          <w:sz w:val="24"/>
        </w:rPr>
        <w:t xml:space="preserve"> </w:t>
      </w:r>
      <w:r>
        <w:rPr>
          <w:sz w:val="24"/>
        </w:rPr>
        <w:t>system.</w:t>
      </w:r>
    </w:p>
    <w:p w14:paraId="6D6F357B" w14:textId="77777777" w:rsidR="0013184E" w:rsidRDefault="00F6652D">
      <w:pPr>
        <w:pStyle w:val="ListParagraph"/>
        <w:numPr>
          <w:ilvl w:val="1"/>
          <w:numId w:val="1"/>
        </w:numPr>
        <w:tabs>
          <w:tab w:val="left" w:pos="2340"/>
        </w:tabs>
        <w:spacing w:line="278" w:lineRule="auto"/>
        <w:ind w:right="1501"/>
        <w:rPr>
          <w:sz w:val="24"/>
        </w:rPr>
      </w:pPr>
      <w:r>
        <w:rPr>
          <w:sz w:val="24"/>
        </w:rPr>
        <w:t>Due to the nature of this proposal, it is requested that each proposal be brief</w:t>
      </w:r>
      <w:r>
        <w:rPr>
          <w:spacing w:val="-15"/>
          <w:sz w:val="24"/>
        </w:rPr>
        <w:t xml:space="preserve"> </w:t>
      </w:r>
      <w:r>
        <w:rPr>
          <w:sz w:val="24"/>
        </w:rPr>
        <w:t>and to the</w:t>
      </w:r>
      <w:r>
        <w:rPr>
          <w:spacing w:val="-1"/>
          <w:sz w:val="24"/>
        </w:rPr>
        <w:t xml:space="preserve"> </w:t>
      </w:r>
      <w:r>
        <w:rPr>
          <w:sz w:val="24"/>
        </w:rPr>
        <w:t>point.</w:t>
      </w:r>
    </w:p>
    <w:p w14:paraId="5E639A88" w14:textId="77777777" w:rsidR="0013184E" w:rsidRDefault="00F6652D">
      <w:pPr>
        <w:pStyle w:val="Heading1"/>
        <w:numPr>
          <w:ilvl w:val="1"/>
          <w:numId w:val="1"/>
        </w:numPr>
        <w:tabs>
          <w:tab w:val="left" w:pos="2340"/>
        </w:tabs>
        <w:spacing w:before="1"/>
      </w:pPr>
      <w:r>
        <w:t>Each proposal shall provide the following</w:t>
      </w:r>
      <w:r>
        <w:rPr>
          <w:spacing w:val="-7"/>
        </w:rPr>
        <w:t xml:space="preserve"> </w:t>
      </w:r>
      <w:r>
        <w:t>information:</w:t>
      </w:r>
    </w:p>
    <w:p w14:paraId="2E2C2E25" w14:textId="77777777" w:rsidR="0013184E" w:rsidRDefault="00F6652D">
      <w:pPr>
        <w:pStyle w:val="ListParagraph"/>
        <w:numPr>
          <w:ilvl w:val="2"/>
          <w:numId w:val="1"/>
        </w:numPr>
        <w:tabs>
          <w:tab w:val="left" w:pos="3060"/>
        </w:tabs>
        <w:spacing w:before="36" w:line="276" w:lineRule="auto"/>
        <w:ind w:left="3059" w:right="2212" w:hanging="308"/>
        <w:rPr>
          <w:sz w:val="24"/>
        </w:rPr>
      </w:pPr>
      <w:r>
        <w:rPr>
          <w:b/>
          <w:sz w:val="24"/>
        </w:rPr>
        <w:t xml:space="preserve">Letter of Transmittal: </w:t>
      </w:r>
      <w:r>
        <w:rPr>
          <w:sz w:val="24"/>
        </w:rPr>
        <w:t>The letter of transmittal must contain the following statements and</w:t>
      </w:r>
      <w:r>
        <w:rPr>
          <w:spacing w:val="-2"/>
          <w:sz w:val="24"/>
        </w:rPr>
        <w:t xml:space="preserve"> </w:t>
      </w:r>
      <w:r>
        <w:rPr>
          <w:sz w:val="24"/>
        </w:rPr>
        <w:t>information:</w:t>
      </w:r>
    </w:p>
    <w:p w14:paraId="6FF31A01" w14:textId="77777777" w:rsidR="0013184E" w:rsidRDefault="00F6652D">
      <w:pPr>
        <w:pStyle w:val="ListParagraph"/>
        <w:numPr>
          <w:ilvl w:val="3"/>
          <w:numId w:val="1"/>
        </w:numPr>
        <w:tabs>
          <w:tab w:val="left" w:pos="3780"/>
        </w:tabs>
        <w:spacing w:before="1"/>
        <w:ind w:hanging="361"/>
        <w:rPr>
          <w:sz w:val="24"/>
        </w:rPr>
      </w:pPr>
      <w:r>
        <w:rPr>
          <w:sz w:val="24"/>
        </w:rPr>
        <w:t>Company name, address, telephone number(s), and</w:t>
      </w:r>
      <w:r>
        <w:rPr>
          <w:spacing w:val="-6"/>
          <w:sz w:val="24"/>
        </w:rPr>
        <w:t xml:space="preserve"> </w:t>
      </w:r>
      <w:r>
        <w:rPr>
          <w:sz w:val="24"/>
        </w:rPr>
        <w:t>website.</w:t>
      </w:r>
    </w:p>
    <w:p w14:paraId="5C398D06" w14:textId="77777777" w:rsidR="0013184E" w:rsidRDefault="00F6652D">
      <w:pPr>
        <w:pStyle w:val="ListParagraph"/>
        <w:numPr>
          <w:ilvl w:val="3"/>
          <w:numId w:val="1"/>
        </w:numPr>
        <w:tabs>
          <w:tab w:val="left" w:pos="3780"/>
        </w:tabs>
        <w:spacing w:before="41" w:line="276" w:lineRule="auto"/>
        <w:ind w:right="1421"/>
        <w:rPr>
          <w:sz w:val="24"/>
        </w:rPr>
      </w:pPr>
      <w:r>
        <w:rPr>
          <w:sz w:val="24"/>
        </w:rPr>
        <w:t>Name, title, email address, and telephone number of the</w:t>
      </w:r>
      <w:r>
        <w:rPr>
          <w:spacing w:val="-12"/>
          <w:sz w:val="24"/>
        </w:rPr>
        <w:t xml:space="preserve"> </w:t>
      </w:r>
      <w:r>
        <w:rPr>
          <w:sz w:val="24"/>
        </w:rPr>
        <w:t>person(s) to contact and who are authorized to represent the firm and to whom correspondence should be</w:t>
      </w:r>
      <w:r>
        <w:rPr>
          <w:spacing w:val="-3"/>
          <w:sz w:val="24"/>
        </w:rPr>
        <w:t xml:space="preserve"> </w:t>
      </w:r>
      <w:r>
        <w:rPr>
          <w:sz w:val="24"/>
        </w:rPr>
        <w:t>directed.</w:t>
      </w:r>
    </w:p>
    <w:p w14:paraId="26E41857" w14:textId="77777777" w:rsidR="0013184E" w:rsidRDefault="00F6652D">
      <w:pPr>
        <w:pStyle w:val="ListParagraph"/>
        <w:numPr>
          <w:ilvl w:val="3"/>
          <w:numId w:val="1"/>
        </w:numPr>
        <w:tabs>
          <w:tab w:val="left" w:pos="3780"/>
        </w:tabs>
        <w:spacing w:before="1"/>
        <w:rPr>
          <w:sz w:val="24"/>
        </w:rPr>
      </w:pPr>
      <w:r>
        <w:rPr>
          <w:sz w:val="24"/>
        </w:rPr>
        <w:t>Federal and State taxpayer identification numbers of the</w:t>
      </w:r>
      <w:r>
        <w:rPr>
          <w:spacing w:val="-5"/>
          <w:sz w:val="24"/>
        </w:rPr>
        <w:t xml:space="preserve"> </w:t>
      </w:r>
      <w:r>
        <w:rPr>
          <w:sz w:val="24"/>
        </w:rPr>
        <w:t>firm.</w:t>
      </w:r>
    </w:p>
    <w:p w14:paraId="1786906F" w14:textId="77777777" w:rsidR="0013184E" w:rsidRDefault="00F6652D">
      <w:pPr>
        <w:pStyle w:val="ListParagraph"/>
        <w:numPr>
          <w:ilvl w:val="3"/>
          <w:numId w:val="1"/>
        </w:numPr>
        <w:tabs>
          <w:tab w:val="left" w:pos="3780"/>
        </w:tabs>
        <w:spacing w:before="40" w:line="276" w:lineRule="auto"/>
        <w:ind w:right="1362"/>
        <w:rPr>
          <w:sz w:val="24"/>
        </w:rPr>
      </w:pPr>
      <w:r>
        <w:rPr>
          <w:sz w:val="24"/>
        </w:rPr>
        <w:t xml:space="preserve">A brief statement of your understanding of the services to be performed and make a positive commitment to </w:t>
      </w:r>
      <w:proofErr w:type="gramStart"/>
      <w:r>
        <w:rPr>
          <w:sz w:val="24"/>
        </w:rPr>
        <w:t>provide</w:t>
      </w:r>
      <w:proofErr w:type="gramEnd"/>
      <w:r>
        <w:rPr>
          <w:sz w:val="24"/>
        </w:rPr>
        <w:t xml:space="preserve"> services</w:t>
      </w:r>
      <w:r>
        <w:rPr>
          <w:spacing w:val="-14"/>
          <w:sz w:val="24"/>
        </w:rPr>
        <w:t xml:space="preserve"> </w:t>
      </w:r>
      <w:r>
        <w:rPr>
          <w:sz w:val="24"/>
        </w:rPr>
        <w:t>as specified.</w:t>
      </w:r>
    </w:p>
    <w:p w14:paraId="755B8CE4" w14:textId="77777777" w:rsidR="00693944" w:rsidRDefault="00F6652D" w:rsidP="00693944">
      <w:pPr>
        <w:pStyle w:val="ListParagraph"/>
        <w:numPr>
          <w:ilvl w:val="3"/>
          <w:numId w:val="1"/>
        </w:numPr>
        <w:tabs>
          <w:tab w:val="left" w:pos="3780"/>
        </w:tabs>
        <w:spacing w:before="74" w:line="276" w:lineRule="auto"/>
        <w:ind w:right="1435"/>
        <w:rPr>
          <w:sz w:val="24"/>
        </w:rPr>
      </w:pPr>
      <w:r w:rsidRPr="00693944">
        <w:rPr>
          <w:sz w:val="24"/>
        </w:rPr>
        <w:t xml:space="preserve">The letter must be signed by a corporate officer or person </w:t>
      </w:r>
      <w:r w:rsidRPr="00693944">
        <w:rPr>
          <w:sz w:val="24"/>
        </w:rPr>
        <w:lastRenderedPageBreak/>
        <w:t>authorized to bind the proposer to the proposal and cost</w:t>
      </w:r>
      <w:r w:rsidRPr="00693944">
        <w:rPr>
          <w:spacing w:val="-12"/>
          <w:sz w:val="24"/>
        </w:rPr>
        <w:t xml:space="preserve"> </w:t>
      </w:r>
      <w:r w:rsidRPr="00693944">
        <w:rPr>
          <w:sz w:val="24"/>
        </w:rPr>
        <w:t>schedule.</w:t>
      </w:r>
    </w:p>
    <w:p w14:paraId="07634706" w14:textId="6BA007E3" w:rsidR="0013184E" w:rsidRPr="00693944" w:rsidRDefault="00F6652D" w:rsidP="00693944">
      <w:pPr>
        <w:pStyle w:val="ListParagraph"/>
        <w:numPr>
          <w:ilvl w:val="3"/>
          <w:numId w:val="1"/>
        </w:numPr>
        <w:tabs>
          <w:tab w:val="left" w:pos="3780"/>
        </w:tabs>
        <w:spacing w:before="74" w:line="276" w:lineRule="auto"/>
        <w:ind w:right="1435"/>
        <w:rPr>
          <w:sz w:val="24"/>
        </w:rPr>
      </w:pPr>
      <w:r w:rsidRPr="00693944">
        <w:rPr>
          <w:sz w:val="24"/>
        </w:rPr>
        <w:t>A statement indicating that the proposal and cost schedule will</w:t>
      </w:r>
      <w:r w:rsidRPr="00693944">
        <w:rPr>
          <w:spacing w:val="-15"/>
          <w:sz w:val="24"/>
        </w:rPr>
        <w:t xml:space="preserve"> </w:t>
      </w:r>
      <w:r w:rsidRPr="00693944">
        <w:rPr>
          <w:sz w:val="24"/>
        </w:rPr>
        <w:t>be valid and binding for ninety (90) days following the proposal due date and will become part of the contract negotiated with the County.</w:t>
      </w:r>
    </w:p>
    <w:p w14:paraId="06A86988" w14:textId="77777777" w:rsidR="0013184E" w:rsidRDefault="00F6652D">
      <w:pPr>
        <w:pStyle w:val="ListParagraph"/>
        <w:numPr>
          <w:ilvl w:val="2"/>
          <w:numId w:val="1"/>
        </w:numPr>
        <w:tabs>
          <w:tab w:val="left" w:pos="3060"/>
        </w:tabs>
        <w:ind w:hanging="375"/>
        <w:rPr>
          <w:sz w:val="24"/>
        </w:rPr>
      </w:pPr>
      <w:r>
        <w:rPr>
          <w:b/>
          <w:sz w:val="24"/>
        </w:rPr>
        <w:t xml:space="preserve">Profile: </w:t>
      </w:r>
      <w:r>
        <w:rPr>
          <w:sz w:val="24"/>
        </w:rPr>
        <w:t>Provide a short profile of the firm including at</w:t>
      </w:r>
      <w:r>
        <w:rPr>
          <w:spacing w:val="-8"/>
          <w:sz w:val="24"/>
        </w:rPr>
        <w:t xml:space="preserve"> </w:t>
      </w:r>
      <w:r>
        <w:rPr>
          <w:sz w:val="24"/>
        </w:rPr>
        <w:t>minimum:</w:t>
      </w:r>
    </w:p>
    <w:p w14:paraId="05E52A4D" w14:textId="77777777" w:rsidR="0013184E" w:rsidRDefault="00F6652D">
      <w:pPr>
        <w:pStyle w:val="ListParagraph"/>
        <w:numPr>
          <w:ilvl w:val="3"/>
          <w:numId w:val="1"/>
        </w:numPr>
        <w:tabs>
          <w:tab w:val="left" w:pos="3780"/>
        </w:tabs>
        <w:spacing w:before="41"/>
        <w:rPr>
          <w:sz w:val="24"/>
        </w:rPr>
      </w:pPr>
      <w:r>
        <w:rPr>
          <w:sz w:val="24"/>
        </w:rPr>
        <w:t>Length of time in</w:t>
      </w:r>
      <w:r>
        <w:rPr>
          <w:spacing w:val="-3"/>
          <w:sz w:val="24"/>
        </w:rPr>
        <w:t xml:space="preserve"> </w:t>
      </w:r>
      <w:r>
        <w:rPr>
          <w:sz w:val="24"/>
        </w:rPr>
        <w:t>business</w:t>
      </w:r>
    </w:p>
    <w:p w14:paraId="43947FAC" w14:textId="77777777" w:rsidR="0013184E" w:rsidRDefault="00F6652D">
      <w:pPr>
        <w:pStyle w:val="ListParagraph"/>
        <w:numPr>
          <w:ilvl w:val="3"/>
          <w:numId w:val="1"/>
        </w:numPr>
        <w:tabs>
          <w:tab w:val="left" w:pos="3780"/>
        </w:tabs>
        <w:spacing w:before="41"/>
        <w:rPr>
          <w:sz w:val="24"/>
        </w:rPr>
      </w:pPr>
      <w:r>
        <w:rPr>
          <w:sz w:val="24"/>
        </w:rPr>
        <w:t>Length of time in providing proposed</w:t>
      </w:r>
      <w:r>
        <w:rPr>
          <w:spacing w:val="-6"/>
          <w:sz w:val="24"/>
        </w:rPr>
        <w:t xml:space="preserve"> </w:t>
      </w:r>
      <w:r>
        <w:rPr>
          <w:sz w:val="24"/>
        </w:rPr>
        <w:t>services</w:t>
      </w:r>
    </w:p>
    <w:p w14:paraId="32F2D010" w14:textId="77777777" w:rsidR="0013184E" w:rsidRDefault="00F6652D">
      <w:pPr>
        <w:pStyle w:val="ListParagraph"/>
        <w:numPr>
          <w:ilvl w:val="3"/>
          <w:numId w:val="1"/>
        </w:numPr>
        <w:tabs>
          <w:tab w:val="left" w:pos="3780"/>
        </w:tabs>
        <w:spacing w:before="43"/>
        <w:rPr>
          <w:sz w:val="24"/>
        </w:rPr>
      </w:pPr>
      <w:r>
        <w:rPr>
          <w:sz w:val="24"/>
        </w:rPr>
        <w:t>Number of</w:t>
      </w:r>
      <w:r>
        <w:rPr>
          <w:spacing w:val="-3"/>
          <w:sz w:val="24"/>
        </w:rPr>
        <w:t xml:space="preserve"> </w:t>
      </w:r>
      <w:r>
        <w:rPr>
          <w:sz w:val="24"/>
        </w:rPr>
        <w:t>clients</w:t>
      </w:r>
    </w:p>
    <w:p w14:paraId="2824C2D7" w14:textId="77777777" w:rsidR="0013184E" w:rsidRDefault="00F6652D">
      <w:pPr>
        <w:pStyle w:val="ListParagraph"/>
        <w:numPr>
          <w:ilvl w:val="3"/>
          <w:numId w:val="1"/>
        </w:numPr>
        <w:tabs>
          <w:tab w:val="left" w:pos="3780"/>
        </w:tabs>
        <w:spacing w:before="41"/>
        <w:ind w:hanging="361"/>
        <w:rPr>
          <w:sz w:val="24"/>
        </w:rPr>
      </w:pPr>
      <w:r>
        <w:rPr>
          <w:sz w:val="24"/>
        </w:rPr>
        <w:t xml:space="preserve">Number of clients in </w:t>
      </w:r>
      <w:proofErr w:type="gramStart"/>
      <w:r>
        <w:rPr>
          <w:sz w:val="24"/>
        </w:rPr>
        <w:t>public</w:t>
      </w:r>
      <w:proofErr w:type="gramEnd"/>
      <w:r>
        <w:rPr>
          <w:spacing w:val="-4"/>
          <w:sz w:val="24"/>
        </w:rPr>
        <w:t xml:space="preserve"> </w:t>
      </w:r>
      <w:r>
        <w:rPr>
          <w:sz w:val="24"/>
        </w:rPr>
        <w:t>sector</w:t>
      </w:r>
    </w:p>
    <w:p w14:paraId="25538175" w14:textId="77777777" w:rsidR="0013184E" w:rsidRDefault="00F6652D">
      <w:pPr>
        <w:pStyle w:val="ListParagraph"/>
        <w:numPr>
          <w:ilvl w:val="3"/>
          <w:numId w:val="1"/>
        </w:numPr>
        <w:tabs>
          <w:tab w:val="left" w:pos="3780"/>
        </w:tabs>
        <w:spacing w:before="41" w:line="276" w:lineRule="auto"/>
        <w:ind w:left="3779" w:right="2038"/>
        <w:rPr>
          <w:sz w:val="24"/>
        </w:rPr>
      </w:pPr>
      <w:r>
        <w:rPr>
          <w:sz w:val="24"/>
        </w:rPr>
        <w:t>Number of full-time employees and area of involvement: Technical support, programming, consulting, sales support, administrative</w:t>
      </w:r>
      <w:r>
        <w:rPr>
          <w:spacing w:val="-2"/>
          <w:sz w:val="24"/>
        </w:rPr>
        <w:t xml:space="preserve"> </w:t>
      </w:r>
      <w:r>
        <w:rPr>
          <w:sz w:val="24"/>
        </w:rPr>
        <w:t>support</w:t>
      </w:r>
    </w:p>
    <w:p w14:paraId="0F9A26B2" w14:textId="77777777" w:rsidR="0013184E" w:rsidRDefault="0013184E">
      <w:pPr>
        <w:pStyle w:val="BodyText"/>
        <w:ind w:left="0" w:firstLine="0"/>
        <w:rPr>
          <w:sz w:val="28"/>
        </w:rPr>
      </w:pPr>
    </w:p>
    <w:p w14:paraId="27CB2F31" w14:textId="77777777" w:rsidR="0013184E" w:rsidRDefault="00F6652D">
      <w:pPr>
        <w:pStyle w:val="Heading2"/>
        <w:numPr>
          <w:ilvl w:val="0"/>
          <w:numId w:val="1"/>
        </w:numPr>
        <w:tabs>
          <w:tab w:val="left" w:pos="1620"/>
        </w:tabs>
        <w:rPr>
          <w:u w:val="none"/>
        </w:rPr>
      </w:pPr>
      <w:r>
        <w:rPr>
          <w:u w:val="thick"/>
        </w:rPr>
        <w:t>QUESTIONS FOR</w:t>
      </w:r>
      <w:r>
        <w:rPr>
          <w:spacing w:val="-1"/>
          <w:u w:val="thick"/>
        </w:rPr>
        <w:t xml:space="preserve"> </w:t>
      </w:r>
      <w:r>
        <w:rPr>
          <w:u w:val="thick"/>
        </w:rPr>
        <w:t>PROPOSER</w:t>
      </w:r>
    </w:p>
    <w:p w14:paraId="38DE2AF1" w14:textId="77777777" w:rsidR="0013184E" w:rsidRDefault="0013184E">
      <w:pPr>
        <w:pStyle w:val="BodyText"/>
        <w:spacing w:before="9"/>
        <w:ind w:left="0" w:firstLine="0"/>
        <w:rPr>
          <w:b/>
          <w:i/>
          <w:sz w:val="15"/>
        </w:rPr>
      </w:pPr>
    </w:p>
    <w:p w14:paraId="3E22259C" w14:textId="77777777" w:rsidR="0013184E" w:rsidRDefault="00F6652D">
      <w:pPr>
        <w:pStyle w:val="BodyText"/>
        <w:spacing w:before="90"/>
        <w:ind w:left="1620" w:right="1455" w:firstLine="0"/>
      </w:pPr>
      <w:r>
        <w:t>Please respond to the following in your proposal. Please use the same order and titles to help facilitate scoring your proposal.</w:t>
      </w:r>
    </w:p>
    <w:p w14:paraId="3F09A524" w14:textId="77777777" w:rsidR="0013184E" w:rsidRDefault="00F6652D">
      <w:pPr>
        <w:pStyle w:val="ListParagraph"/>
        <w:numPr>
          <w:ilvl w:val="1"/>
          <w:numId w:val="1"/>
        </w:numPr>
        <w:tabs>
          <w:tab w:val="left" w:pos="2340"/>
        </w:tabs>
        <w:spacing w:before="5" w:line="274" w:lineRule="exact"/>
        <w:rPr>
          <w:b/>
          <w:sz w:val="24"/>
        </w:rPr>
      </w:pPr>
      <w:r>
        <w:rPr>
          <w:b/>
          <w:sz w:val="24"/>
          <w:u w:val="thick"/>
        </w:rPr>
        <w:t>General Company Information &amp;</w:t>
      </w:r>
      <w:r>
        <w:rPr>
          <w:b/>
          <w:spacing w:val="-1"/>
          <w:sz w:val="24"/>
          <w:u w:val="thick"/>
        </w:rPr>
        <w:t xml:space="preserve"> </w:t>
      </w:r>
      <w:r>
        <w:rPr>
          <w:b/>
          <w:sz w:val="24"/>
          <w:u w:val="thick"/>
        </w:rPr>
        <w:t>Security</w:t>
      </w:r>
    </w:p>
    <w:p w14:paraId="70113D40" w14:textId="77777777" w:rsidR="0013184E" w:rsidRDefault="00F6652D">
      <w:pPr>
        <w:pStyle w:val="ListParagraph"/>
        <w:numPr>
          <w:ilvl w:val="2"/>
          <w:numId w:val="1"/>
        </w:numPr>
        <w:tabs>
          <w:tab w:val="left" w:pos="3060"/>
        </w:tabs>
        <w:ind w:left="3059" w:right="1448" w:hanging="308"/>
        <w:rPr>
          <w:sz w:val="24"/>
        </w:rPr>
      </w:pPr>
      <w:r>
        <w:rPr>
          <w:sz w:val="24"/>
        </w:rPr>
        <w:t xml:space="preserve">Provide a profile of your company, including background and history. Please provide details of your company’s practices for </w:t>
      </w:r>
      <w:proofErr w:type="gramStart"/>
      <w:r>
        <w:rPr>
          <w:sz w:val="24"/>
        </w:rPr>
        <w:t>staying current</w:t>
      </w:r>
      <w:r>
        <w:rPr>
          <w:spacing w:val="-18"/>
          <w:sz w:val="24"/>
        </w:rPr>
        <w:t xml:space="preserve"> </w:t>
      </w:r>
      <w:r>
        <w:rPr>
          <w:sz w:val="24"/>
        </w:rPr>
        <w:t>on</w:t>
      </w:r>
      <w:proofErr w:type="gramEnd"/>
      <w:r>
        <w:rPr>
          <w:sz w:val="24"/>
        </w:rPr>
        <w:t xml:space="preserve"> regulations, legislation, certifications, and compliance especially as it relates to HIPPA, CJIS, public records, and</w:t>
      </w:r>
      <w:r>
        <w:rPr>
          <w:spacing w:val="-1"/>
          <w:sz w:val="24"/>
        </w:rPr>
        <w:t xml:space="preserve"> </w:t>
      </w:r>
      <w:r>
        <w:rPr>
          <w:sz w:val="24"/>
        </w:rPr>
        <w:t>government.</w:t>
      </w:r>
    </w:p>
    <w:p w14:paraId="6067C505" w14:textId="77777777" w:rsidR="0013184E" w:rsidRDefault="00F6652D">
      <w:pPr>
        <w:pStyle w:val="ListParagraph"/>
        <w:numPr>
          <w:ilvl w:val="2"/>
          <w:numId w:val="1"/>
        </w:numPr>
        <w:tabs>
          <w:tab w:val="left" w:pos="3060"/>
        </w:tabs>
        <w:ind w:left="3059" w:right="1476" w:hanging="375"/>
        <w:rPr>
          <w:sz w:val="24"/>
        </w:rPr>
      </w:pPr>
      <w:r>
        <w:rPr>
          <w:sz w:val="24"/>
        </w:rPr>
        <w:t xml:space="preserve">Name, title, address, and telephone number of a minimum </w:t>
      </w:r>
      <w:proofErr w:type="gramStart"/>
      <w:r>
        <w:rPr>
          <w:sz w:val="24"/>
        </w:rPr>
        <w:t>or</w:t>
      </w:r>
      <w:proofErr w:type="gramEnd"/>
      <w:r>
        <w:rPr>
          <w:sz w:val="24"/>
        </w:rPr>
        <w:t xml:space="preserve"> three references for clients, </w:t>
      </w:r>
      <w:proofErr w:type="gramStart"/>
      <w:r>
        <w:rPr>
          <w:sz w:val="24"/>
        </w:rPr>
        <w:t>whom</w:t>
      </w:r>
      <w:proofErr w:type="gramEnd"/>
      <w:r>
        <w:rPr>
          <w:sz w:val="24"/>
        </w:rPr>
        <w:t xml:space="preserve"> similar services have been provided, including information referencing the actual services performed,</w:t>
      </w:r>
      <w:r>
        <w:rPr>
          <w:spacing w:val="-17"/>
          <w:sz w:val="24"/>
        </w:rPr>
        <w:t xml:space="preserve"> </w:t>
      </w:r>
      <w:r>
        <w:rPr>
          <w:sz w:val="24"/>
        </w:rPr>
        <w:t xml:space="preserve">number of users, and length of tenure. References </w:t>
      </w:r>
      <w:proofErr w:type="gramStart"/>
      <w:r>
        <w:rPr>
          <w:sz w:val="24"/>
        </w:rPr>
        <w:t>of</w:t>
      </w:r>
      <w:proofErr w:type="gramEnd"/>
      <w:r>
        <w:rPr>
          <w:sz w:val="24"/>
        </w:rPr>
        <w:t xml:space="preserve"> other Public Sector clients would be most</w:t>
      </w:r>
      <w:r>
        <w:rPr>
          <w:spacing w:val="-2"/>
          <w:sz w:val="24"/>
        </w:rPr>
        <w:t xml:space="preserve"> </w:t>
      </w:r>
      <w:r>
        <w:rPr>
          <w:sz w:val="24"/>
        </w:rPr>
        <w:t>beneficial.</w:t>
      </w:r>
    </w:p>
    <w:p w14:paraId="07FE4BED" w14:textId="40F54F25" w:rsidR="0013184E" w:rsidRDefault="00F6652D">
      <w:pPr>
        <w:pStyle w:val="ListParagraph"/>
        <w:numPr>
          <w:ilvl w:val="2"/>
          <w:numId w:val="1"/>
        </w:numPr>
        <w:tabs>
          <w:tab w:val="left" w:pos="3060"/>
        </w:tabs>
        <w:ind w:left="3059" w:right="1359" w:hanging="440"/>
        <w:rPr>
          <w:sz w:val="24"/>
        </w:rPr>
      </w:pPr>
      <w:r>
        <w:rPr>
          <w:sz w:val="24"/>
        </w:rPr>
        <w:t xml:space="preserve">Describe your strategy for securing your clients’ data. Include your company’s policies as well as any security certificates that you possess. Explain how </w:t>
      </w:r>
      <w:r>
        <w:rPr>
          <w:spacing w:val="-3"/>
          <w:sz w:val="24"/>
        </w:rPr>
        <w:t xml:space="preserve">you </w:t>
      </w:r>
      <w:r>
        <w:rPr>
          <w:sz w:val="24"/>
        </w:rPr>
        <w:t>will</w:t>
      </w:r>
      <w:r w:rsidR="008E22D3">
        <w:rPr>
          <w:sz w:val="24"/>
        </w:rPr>
        <w:t xml:space="preserve"> ensure </w:t>
      </w:r>
      <w:r>
        <w:rPr>
          <w:sz w:val="24"/>
        </w:rPr>
        <w:t>that the security clearances required for CJIS are adhered to. Describe your company’s security certification and expertise.</w:t>
      </w:r>
    </w:p>
    <w:p w14:paraId="41B38748" w14:textId="77777777" w:rsidR="0013184E" w:rsidRDefault="00F6652D">
      <w:pPr>
        <w:pStyle w:val="ListParagraph"/>
        <w:numPr>
          <w:ilvl w:val="1"/>
          <w:numId w:val="1"/>
        </w:numPr>
        <w:tabs>
          <w:tab w:val="left" w:pos="2399"/>
          <w:tab w:val="left" w:pos="2400"/>
        </w:tabs>
        <w:spacing w:before="2" w:line="274" w:lineRule="exact"/>
        <w:ind w:left="2400" w:hanging="420"/>
        <w:rPr>
          <w:b/>
          <w:sz w:val="24"/>
        </w:rPr>
      </w:pPr>
      <w:r>
        <w:rPr>
          <w:b/>
          <w:sz w:val="24"/>
          <w:u w:val="thick"/>
        </w:rPr>
        <w:t>Client Relationship</w:t>
      </w:r>
      <w:r>
        <w:rPr>
          <w:b/>
          <w:spacing w:val="-2"/>
          <w:sz w:val="24"/>
          <w:u w:val="thick"/>
        </w:rPr>
        <w:t xml:space="preserve"> </w:t>
      </w:r>
      <w:r>
        <w:rPr>
          <w:b/>
          <w:sz w:val="24"/>
          <w:u w:val="thick"/>
        </w:rPr>
        <w:t>Management</w:t>
      </w:r>
    </w:p>
    <w:p w14:paraId="1F59BA3D" w14:textId="77777777" w:rsidR="0013184E" w:rsidRDefault="00F6652D">
      <w:pPr>
        <w:pStyle w:val="ListParagraph"/>
        <w:numPr>
          <w:ilvl w:val="2"/>
          <w:numId w:val="1"/>
        </w:numPr>
        <w:tabs>
          <w:tab w:val="left" w:pos="3060"/>
        </w:tabs>
        <w:ind w:right="1368" w:hanging="308"/>
        <w:rPr>
          <w:sz w:val="24"/>
        </w:rPr>
      </w:pPr>
      <w:r>
        <w:rPr>
          <w:sz w:val="24"/>
        </w:rPr>
        <w:t>Describe how you would manage customer relationship within the county “clients”.</w:t>
      </w:r>
    </w:p>
    <w:p w14:paraId="504A6AE9" w14:textId="0F6348F3" w:rsidR="0013184E" w:rsidRDefault="00F6652D">
      <w:pPr>
        <w:pStyle w:val="ListParagraph"/>
        <w:numPr>
          <w:ilvl w:val="3"/>
          <w:numId w:val="1"/>
        </w:numPr>
        <w:tabs>
          <w:tab w:val="left" w:pos="3780"/>
        </w:tabs>
        <w:ind w:right="1653"/>
        <w:jc w:val="both"/>
        <w:rPr>
          <w:sz w:val="24"/>
        </w:rPr>
      </w:pPr>
      <w:r>
        <w:rPr>
          <w:sz w:val="24"/>
        </w:rPr>
        <w:t xml:space="preserve">Resumes (including dates of all relevant experience) of all staff expected to support the County of </w:t>
      </w:r>
      <w:r w:rsidR="002D5E43">
        <w:rPr>
          <w:sz w:val="24"/>
        </w:rPr>
        <w:t>Coryell</w:t>
      </w:r>
      <w:r>
        <w:rPr>
          <w:sz w:val="24"/>
        </w:rPr>
        <w:t xml:space="preserve"> and an organization chart explaining the reporting</w:t>
      </w:r>
      <w:r>
        <w:rPr>
          <w:spacing w:val="-6"/>
          <w:sz w:val="24"/>
        </w:rPr>
        <w:t xml:space="preserve"> </w:t>
      </w:r>
      <w:r>
        <w:rPr>
          <w:sz w:val="24"/>
        </w:rPr>
        <w:t>relationships.</w:t>
      </w:r>
    </w:p>
    <w:p w14:paraId="51F441B0" w14:textId="77777777" w:rsidR="0013184E" w:rsidRDefault="00F6652D">
      <w:pPr>
        <w:pStyle w:val="ListParagraph"/>
        <w:numPr>
          <w:ilvl w:val="3"/>
          <w:numId w:val="1"/>
        </w:numPr>
        <w:tabs>
          <w:tab w:val="left" w:pos="3780"/>
        </w:tabs>
        <w:jc w:val="both"/>
        <w:rPr>
          <w:sz w:val="24"/>
        </w:rPr>
      </w:pPr>
      <w:r>
        <w:rPr>
          <w:sz w:val="24"/>
        </w:rPr>
        <w:t>Describe your training</w:t>
      </w:r>
      <w:r>
        <w:rPr>
          <w:spacing w:val="-2"/>
          <w:sz w:val="24"/>
        </w:rPr>
        <w:t xml:space="preserve"> </w:t>
      </w:r>
      <w:r>
        <w:rPr>
          <w:sz w:val="24"/>
        </w:rPr>
        <w:t>program.</w:t>
      </w:r>
    </w:p>
    <w:p w14:paraId="2288DCFF" w14:textId="77777777" w:rsidR="0013184E" w:rsidRDefault="00F6652D">
      <w:pPr>
        <w:pStyle w:val="ListParagraph"/>
        <w:numPr>
          <w:ilvl w:val="3"/>
          <w:numId w:val="1"/>
        </w:numPr>
        <w:tabs>
          <w:tab w:val="left" w:pos="3780"/>
        </w:tabs>
        <w:ind w:right="1874"/>
        <w:rPr>
          <w:sz w:val="24"/>
        </w:rPr>
      </w:pPr>
      <w:r>
        <w:rPr>
          <w:sz w:val="24"/>
        </w:rPr>
        <w:t>Describe all support staff that would be expected to serve</w:t>
      </w:r>
      <w:r>
        <w:rPr>
          <w:spacing w:val="-12"/>
          <w:sz w:val="24"/>
        </w:rPr>
        <w:t xml:space="preserve"> </w:t>
      </w:r>
      <w:r>
        <w:rPr>
          <w:sz w:val="24"/>
        </w:rPr>
        <w:t>the County, including executive, project, and account</w:t>
      </w:r>
      <w:r>
        <w:rPr>
          <w:spacing w:val="-2"/>
          <w:sz w:val="24"/>
        </w:rPr>
        <w:t xml:space="preserve"> </w:t>
      </w:r>
      <w:r>
        <w:rPr>
          <w:sz w:val="24"/>
        </w:rPr>
        <w:t>staff</w:t>
      </w:r>
    </w:p>
    <w:p w14:paraId="7792F73A" w14:textId="77777777" w:rsidR="0013184E" w:rsidRDefault="00F6652D">
      <w:pPr>
        <w:pStyle w:val="ListParagraph"/>
        <w:numPr>
          <w:ilvl w:val="3"/>
          <w:numId w:val="1"/>
        </w:numPr>
        <w:tabs>
          <w:tab w:val="left" w:pos="3780"/>
        </w:tabs>
        <w:ind w:right="1754"/>
        <w:rPr>
          <w:sz w:val="24"/>
        </w:rPr>
      </w:pPr>
      <w:r>
        <w:rPr>
          <w:sz w:val="24"/>
        </w:rPr>
        <w:t xml:space="preserve">Describe the responsibilities of </w:t>
      </w:r>
      <w:proofErr w:type="gramStart"/>
      <w:r>
        <w:rPr>
          <w:sz w:val="24"/>
        </w:rPr>
        <w:t>each individual</w:t>
      </w:r>
      <w:proofErr w:type="gramEnd"/>
      <w:r>
        <w:rPr>
          <w:sz w:val="24"/>
        </w:rPr>
        <w:t xml:space="preserve"> proposed to</w:t>
      </w:r>
      <w:r>
        <w:rPr>
          <w:spacing w:val="-12"/>
          <w:sz w:val="24"/>
        </w:rPr>
        <w:t xml:space="preserve"> </w:t>
      </w:r>
      <w:r>
        <w:rPr>
          <w:sz w:val="24"/>
        </w:rPr>
        <w:t>be assigned to the County’s account.</w:t>
      </w:r>
    </w:p>
    <w:p w14:paraId="5C236F0B" w14:textId="77777777" w:rsidR="0013184E" w:rsidRDefault="00F6652D">
      <w:pPr>
        <w:pStyle w:val="ListParagraph"/>
        <w:numPr>
          <w:ilvl w:val="3"/>
          <w:numId w:val="1"/>
        </w:numPr>
        <w:tabs>
          <w:tab w:val="left" w:pos="3780"/>
        </w:tabs>
        <w:ind w:left="3779" w:right="1706"/>
        <w:rPr>
          <w:sz w:val="24"/>
        </w:rPr>
      </w:pPr>
      <w:r>
        <w:rPr>
          <w:sz w:val="24"/>
        </w:rPr>
        <w:t>Describe the hours of operation for on-site staff as well as help desk</w:t>
      </w:r>
      <w:r>
        <w:rPr>
          <w:spacing w:val="-1"/>
          <w:sz w:val="24"/>
        </w:rPr>
        <w:t xml:space="preserve"> </w:t>
      </w:r>
      <w:r>
        <w:rPr>
          <w:sz w:val="24"/>
        </w:rPr>
        <w:t>staff.</w:t>
      </w:r>
    </w:p>
    <w:p w14:paraId="5667E651" w14:textId="77777777" w:rsidR="0013184E" w:rsidRDefault="00F6652D">
      <w:pPr>
        <w:pStyle w:val="ListParagraph"/>
        <w:numPr>
          <w:ilvl w:val="3"/>
          <w:numId w:val="1"/>
        </w:numPr>
        <w:tabs>
          <w:tab w:val="left" w:pos="3780"/>
        </w:tabs>
        <w:ind w:right="1287"/>
        <w:rPr>
          <w:sz w:val="24"/>
        </w:rPr>
      </w:pPr>
      <w:r>
        <w:rPr>
          <w:sz w:val="24"/>
        </w:rPr>
        <w:t>Describe how you would report to County contacts and users</w:t>
      </w:r>
      <w:r>
        <w:rPr>
          <w:spacing w:val="-12"/>
          <w:sz w:val="24"/>
        </w:rPr>
        <w:t xml:space="preserve"> </w:t>
      </w:r>
      <w:r>
        <w:rPr>
          <w:sz w:val="24"/>
        </w:rPr>
        <w:t xml:space="preserve">about </w:t>
      </w:r>
      <w:proofErr w:type="gramStart"/>
      <w:r>
        <w:rPr>
          <w:sz w:val="24"/>
        </w:rPr>
        <w:t>status</w:t>
      </w:r>
      <w:proofErr w:type="gramEnd"/>
      <w:r>
        <w:rPr>
          <w:sz w:val="24"/>
        </w:rPr>
        <w:t xml:space="preserve"> of systems, </w:t>
      </w:r>
      <w:proofErr w:type="gramStart"/>
      <w:r>
        <w:rPr>
          <w:sz w:val="24"/>
        </w:rPr>
        <w:t>elicit</w:t>
      </w:r>
      <w:proofErr w:type="gramEnd"/>
      <w:r>
        <w:rPr>
          <w:sz w:val="24"/>
        </w:rPr>
        <w:t xml:space="preserve"> needs of users, needs for change,</w:t>
      </w:r>
      <w:r>
        <w:rPr>
          <w:spacing w:val="-8"/>
          <w:sz w:val="24"/>
        </w:rPr>
        <w:t xml:space="preserve"> </w:t>
      </w:r>
      <w:r>
        <w:rPr>
          <w:sz w:val="24"/>
        </w:rPr>
        <w:t>etc.</w:t>
      </w:r>
    </w:p>
    <w:p w14:paraId="6AFB8BC9" w14:textId="77777777" w:rsidR="0013184E" w:rsidRDefault="0013184E">
      <w:pPr>
        <w:rPr>
          <w:sz w:val="24"/>
        </w:rPr>
        <w:sectPr w:rsidR="0013184E">
          <w:pgSz w:w="12240" w:h="15840"/>
          <w:pgMar w:top="640" w:right="180" w:bottom="280" w:left="540" w:header="720" w:footer="720" w:gutter="0"/>
          <w:cols w:space="720"/>
        </w:sectPr>
      </w:pPr>
    </w:p>
    <w:p w14:paraId="4F2EA078" w14:textId="77777777" w:rsidR="0013184E" w:rsidRDefault="00F6652D">
      <w:pPr>
        <w:pStyle w:val="ListParagraph"/>
        <w:numPr>
          <w:ilvl w:val="1"/>
          <w:numId w:val="1"/>
        </w:numPr>
        <w:tabs>
          <w:tab w:val="left" w:pos="2340"/>
        </w:tabs>
        <w:spacing w:before="71" w:line="274" w:lineRule="exact"/>
        <w:rPr>
          <w:b/>
          <w:sz w:val="24"/>
        </w:rPr>
      </w:pPr>
      <w:r>
        <w:rPr>
          <w:b/>
          <w:sz w:val="24"/>
          <w:u w:val="thick"/>
        </w:rPr>
        <w:lastRenderedPageBreak/>
        <w:t>Service</w:t>
      </w:r>
      <w:r>
        <w:rPr>
          <w:b/>
          <w:spacing w:val="-2"/>
          <w:sz w:val="24"/>
          <w:u w:val="thick"/>
        </w:rPr>
        <w:t xml:space="preserve"> </w:t>
      </w:r>
      <w:r>
        <w:rPr>
          <w:b/>
          <w:sz w:val="24"/>
          <w:u w:val="thick"/>
        </w:rPr>
        <w:t>Levels</w:t>
      </w:r>
    </w:p>
    <w:p w14:paraId="4ACEFE93" w14:textId="5F792E23" w:rsidR="0013184E" w:rsidRDefault="00F6652D">
      <w:pPr>
        <w:pStyle w:val="ListParagraph"/>
        <w:numPr>
          <w:ilvl w:val="2"/>
          <w:numId w:val="1"/>
        </w:numPr>
        <w:tabs>
          <w:tab w:val="left" w:pos="3060"/>
        </w:tabs>
        <w:ind w:right="1268" w:hanging="308"/>
        <w:rPr>
          <w:sz w:val="24"/>
        </w:rPr>
      </w:pPr>
      <w:r>
        <w:rPr>
          <w:sz w:val="24"/>
        </w:rPr>
        <w:t xml:space="preserve">Describe service levels you will provide </w:t>
      </w:r>
      <w:proofErr w:type="gramStart"/>
      <w:r>
        <w:rPr>
          <w:sz w:val="24"/>
        </w:rPr>
        <w:t>to</w:t>
      </w:r>
      <w:proofErr w:type="gramEnd"/>
      <w:r>
        <w:rPr>
          <w:sz w:val="24"/>
        </w:rPr>
        <w:t xml:space="preserve"> the County of </w:t>
      </w:r>
      <w:r w:rsidR="002D5E43">
        <w:rPr>
          <w:sz w:val="24"/>
        </w:rPr>
        <w:t>Coryell</w:t>
      </w:r>
      <w:r>
        <w:rPr>
          <w:sz w:val="24"/>
        </w:rPr>
        <w:t>. Note that penalties may be assessed for not meeting service level response</w:t>
      </w:r>
      <w:r>
        <w:rPr>
          <w:spacing w:val="-18"/>
          <w:sz w:val="24"/>
        </w:rPr>
        <w:t xml:space="preserve"> </w:t>
      </w:r>
      <w:r>
        <w:rPr>
          <w:sz w:val="24"/>
        </w:rPr>
        <w:t>times identified.</w:t>
      </w:r>
    </w:p>
    <w:p w14:paraId="02092539" w14:textId="77777777" w:rsidR="0013184E" w:rsidRDefault="00F6652D">
      <w:pPr>
        <w:pStyle w:val="ListParagraph"/>
        <w:numPr>
          <w:ilvl w:val="3"/>
          <w:numId w:val="1"/>
        </w:numPr>
        <w:tabs>
          <w:tab w:val="left" w:pos="3780"/>
        </w:tabs>
        <w:rPr>
          <w:sz w:val="24"/>
        </w:rPr>
      </w:pPr>
      <w:r>
        <w:rPr>
          <w:sz w:val="24"/>
        </w:rPr>
        <w:t>Describe your work order/trouble ticket</w:t>
      </w:r>
      <w:r>
        <w:rPr>
          <w:spacing w:val="-1"/>
          <w:sz w:val="24"/>
        </w:rPr>
        <w:t xml:space="preserve"> </w:t>
      </w:r>
      <w:r>
        <w:rPr>
          <w:sz w:val="24"/>
        </w:rPr>
        <w:t>system.</w:t>
      </w:r>
    </w:p>
    <w:p w14:paraId="33E5AAB0" w14:textId="77777777" w:rsidR="0013184E" w:rsidRDefault="00F6652D">
      <w:pPr>
        <w:pStyle w:val="ListParagraph"/>
        <w:numPr>
          <w:ilvl w:val="3"/>
          <w:numId w:val="1"/>
        </w:numPr>
        <w:tabs>
          <w:tab w:val="left" w:pos="3780"/>
        </w:tabs>
        <w:rPr>
          <w:sz w:val="24"/>
        </w:rPr>
      </w:pPr>
      <w:r>
        <w:rPr>
          <w:sz w:val="24"/>
        </w:rPr>
        <w:t xml:space="preserve">Describe </w:t>
      </w:r>
      <w:proofErr w:type="gramStart"/>
      <w:r>
        <w:rPr>
          <w:sz w:val="24"/>
        </w:rPr>
        <w:t>availability</w:t>
      </w:r>
      <w:proofErr w:type="gramEnd"/>
      <w:r>
        <w:rPr>
          <w:sz w:val="24"/>
        </w:rPr>
        <w:t xml:space="preserve"> of key staff during normal business</w:t>
      </w:r>
      <w:r>
        <w:rPr>
          <w:spacing w:val="-15"/>
          <w:sz w:val="24"/>
        </w:rPr>
        <w:t xml:space="preserve"> </w:t>
      </w:r>
      <w:r>
        <w:rPr>
          <w:sz w:val="24"/>
        </w:rPr>
        <w:t>hours.</w:t>
      </w:r>
    </w:p>
    <w:p w14:paraId="0CD1F783" w14:textId="77777777" w:rsidR="0013184E" w:rsidRDefault="00F6652D">
      <w:pPr>
        <w:pStyle w:val="ListParagraph"/>
        <w:numPr>
          <w:ilvl w:val="3"/>
          <w:numId w:val="1"/>
        </w:numPr>
        <w:tabs>
          <w:tab w:val="left" w:pos="3780"/>
        </w:tabs>
        <w:rPr>
          <w:sz w:val="24"/>
        </w:rPr>
      </w:pPr>
      <w:r>
        <w:rPr>
          <w:sz w:val="24"/>
        </w:rPr>
        <w:t xml:space="preserve">Describe how staff </w:t>
      </w:r>
      <w:proofErr w:type="gramStart"/>
      <w:r>
        <w:rPr>
          <w:sz w:val="24"/>
        </w:rPr>
        <w:t>is</w:t>
      </w:r>
      <w:proofErr w:type="gramEnd"/>
      <w:r>
        <w:rPr>
          <w:sz w:val="24"/>
        </w:rPr>
        <w:t xml:space="preserve"> available</w:t>
      </w:r>
      <w:r>
        <w:rPr>
          <w:spacing w:val="-5"/>
          <w:sz w:val="24"/>
        </w:rPr>
        <w:t xml:space="preserve"> </w:t>
      </w:r>
      <w:r>
        <w:rPr>
          <w:sz w:val="24"/>
        </w:rPr>
        <w:t>24/7.</w:t>
      </w:r>
    </w:p>
    <w:p w14:paraId="6E111156" w14:textId="77777777" w:rsidR="0013184E" w:rsidRDefault="00F6652D">
      <w:pPr>
        <w:pStyle w:val="ListParagraph"/>
        <w:numPr>
          <w:ilvl w:val="3"/>
          <w:numId w:val="1"/>
        </w:numPr>
        <w:tabs>
          <w:tab w:val="left" w:pos="3780"/>
        </w:tabs>
        <w:ind w:right="1436"/>
        <w:rPr>
          <w:sz w:val="24"/>
        </w:rPr>
      </w:pPr>
      <w:r>
        <w:rPr>
          <w:sz w:val="24"/>
        </w:rPr>
        <w:t>Provide your guaranteed response time for issues dependent</w:t>
      </w:r>
      <w:r>
        <w:rPr>
          <w:spacing w:val="-14"/>
          <w:sz w:val="24"/>
        </w:rPr>
        <w:t xml:space="preserve"> </w:t>
      </w:r>
      <w:r>
        <w:rPr>
          <w:sz w:val="24"/>
        </w:rPr>
        <w:t>upon severity and time of</w:t>
      </w:r>
      <w:r>
        <w:rPr>
          <w:spacing w:val="-8"/>
          <w:sz w:val="24"/>
        </w:rPr>
        <w:t xml:space="preserve"> </w:t>
      </w:r>
      <w:r>
        <w:rPr>
          <w:sz w:val="24"/>
        </w:rPr>
        <w:t>day.</w:t>
      </w:r>
    </w:p>
    <w:p w14:paraId="1FD30BA7" w14:textId="77777777" w:rsidR="0013184E" w:rsidRDefault="00F6652D">
      <w:pPr>
        <w:pStyle w:val="ListParagraph"/>
        <w:numPr>
          <w:ilvl w:val="3"/>
          <w:numId w:val="1"/>
        </w:numPr>
        <w:tabs>
          <w:tab w:val="left" w:pos="3780"/>
        </w:tabs>
        <w:rPr>
          <w:sz w:val="24"/>
        </w:rPr>
      </w:pPr>
      <w:r>
        <w:rPr>
          <w:sz w:val="24"/>
        </w:rPr>
        <w:t>Provide your average response time for after-hours</w:t>
      </w:r>
      <w:r>
        <w:rPr>
          <w:spacing w:val="-3"/>
          <w:sz w:val="24"/>
        </w:rPr>
        <w:t xml:space="preserve"> </w:t>
      </w:r>
      <w:r>
        <w:rPr>
          <w:sz w:val="24"/>
        </w:rPr>
        <w:t>issues.</w:t>
      </w:r>
    </w:p>
    <w:p w14:paraId="7E72BF6F" w14:textId="77777777" w:rsidR="0013184E" w:rsidRDefault="00F6652D">
      <w:pPr>
        <w:pStyle w:val="ListParagraph"/>
        <w:numPr>
          <w:ilvl w:val="3"/>
          <w:numId w:val="1"/>
        </w:numPr>
        <w:tabs>
          <w:tab w:val="left" w:pos="3780"/>
        </w:tabs>
        <w:rPr>
          <w:sz w:val="24"/>
        </w:rPr>
      </w:pPr>
      <w:r>
        <w:rPr>
          <w:sz w:val="24"/>
        </w:rPr>
        <w:t>Scheduled down times for routine</w:t>
      </w:r>
      <w:r>
        <w:rPr>
          <w:spacing w:val="-3"/>
          <w:sz w:val="24"/>
        </w:rPr>
        <w:t xml:space="preserve"> </w:t>
      </w:r>
      <w:r>
        <w:rPr>
          <w:sz w:val="24"/>
        </w:rPr>
        <w:t>maintenance</w:t>
      </w:r>
    </w:p>
    <w:p w14:paraId="13270741" w14:textId="77777777" w:rsidR="0013184E" w:rsidRDefault="00F6652D">
      <w:pPr>
        <w:pStyle w:val="ListParagraph"/>
        <w:numPr>
          <w:ilvl w:val="3"/>
          <w:numId w:val="1"/>
        </w:numPr>
        <w:tabs>
          <w:tab w:val="left" w:pos="3780"/>
        </w:tabs>
        <w:rPr>
          <w:sz w:val="24"/>
        </w:rPr>
      </w:pPr>
      <w:r>
        <w:rPr>
          <w:sz w:val="24"/>
        </w:rPr>
        <w:t>How are scheduled down times determined; how</w:t>
      </w:r>
      <w:r>
        <w:rPr>
          <w:spacing w:val="-4"/>
          <w:sz w:val="24"/>
        </w:rPr>
        <w:t xml:space="preserve"> </w:t>
      </w:r>
      <w:r>
        <w:rPr>
          <w:sz w:val="24"/>
        </w:rPr>
        <w:t>communicated?</w:t>
      </w:r>
    </w:p>
    <w:p w14:paraId="5B4DFAE4" w14:textId="77777777" w:rsidR="0013184E" w:rsidRPr="008E22D3" w:rsidRDefault="00F6652D">
      <w:pPr>
        <w:pStyle w:val="ListParagraph"/>
        <w:numPr>
          <w:ilvl w:val="3"/>
          <w:numId w:val="1"/>
        </w:numPr>
        <w:tabs>
          <w:tab w:val="left" w:pos="3780"/>
        </w:tabs>
        <w:rPr>
          <w:sz w:val="24"/>
        </w:rPr>
      </w:pPr>
      <w:r w:rsidRPr="008E22D3">
        <w:rPr>
          <w:sz w:val="24"/>
        </w:rPr>
        <w:t>How do you propose that the service level agreement be</w:t>
      </w:r>
      <w:r w:rsidRPr="008E22D3">
        <w:rPr>
          <w:spacing w:val="-6"/>
          <w:sz w:val="24"/>
        </w:rPr>
        <w:t xml:space="preserve"> </w:t>
      </w:r>
      <w:r w:rsidRPr="008E22D3">
        <w:rPr>
          <w:sz w:val="24"/>
        </w:rPr>
        <w:t>enforced?</w:t>
      </w:r>
    </w:p>
    <w:p w14:paraId="599ED218" w14:textId="77777777" w:rsidR="0013184E" w:rsidRDefault="00F6652D">
      <w:pPr>
        <w:pStyle w:val="ListParagraph"/>
        <w:numPr>
          <w:ilvl w:val="3"/>
          <w:numId w:val="1"/>
        </w:numPr>
        <w:tabs>
          <w:tab w:val="left" w:pos="3780"/>
        </w:tabs>
        <w:ind w:right="2167"/>
        <w:rPr>
          <w:sz w:val="24"/>
        </w:rPr>
      </w:pPr>
      <w:r>
        <w:rPr>
          <w:sz w:val="24"/>
        </w:rPr>
        <w:t>Describe your communication strategy for keeping</w:t>
      </w:r>
      <w:r>
        <w:rPr>
          <w:spacing w:val="-15"/>
          <w:sz w:val="24"/>
        </w:rPr>
        <w:t xml:space="preserve"> </w:t>
      </w:r>
      <w:r>
        <w:rPr>
          <w:sz w:val="24"/>
        </w:rPr>
        <w:t>clients informed of system conditions and</w:t>
      </w:r>
      <w:r>
        <w:rPr>
          <w:spacing w:val="-3"/>
          <w:sz w:val="24"/>
        </w:rPr>
        <w:t xml:space="preserve"> </w:t>
      </w:r>
      <w:r>
        <w:rPr>
          <w:sz w:val="24"/>
        </w:rPr>
        <w:t>changes.</w:t>
      </w:r>
    </w:p>
    <w:p w14:paraId="3CEED7AF" w14:textId="77777777" w:rsidR="0013184E" w:rsidRDefault="00F6652D">
      <w:pPr>
        <w:pStyle w:val="ListParagraph"/>
        <w:numPr>
          <w:ilvl w:val="3"/>
          <w:numId w:val="1"/>
        </w:numPr>
        <w:tabs>
          <w:tab w:val="left" w:pos="3780"/>
        </w:tabs>
        <w:ind w:right="1421"/>
        <w:rPr>
          <w:sz w:val="24"/>
        </w:rPr>
      </w:pPr>
      <w:r>
        <w:rPr>
          <w:sz w:val="24"/>
        </w:rPr>
        <w:t>Describe how you would assist the County to ensure that the County’s IT system retains its usefulness, viability,</w:t>
      </w:r>
      <w:r>
        <w:rPr>
          <w:spacing w:val="-22"/>
          <w:sz w:val="24"/>
        </w:rPr>
        <w:t xml:space="preserve"> </w:t>
      </w:r>
      <w:r>
        <w:rPr>
          <w:sz w:val="24"/>
        </w:rPr>
        <w:t>compatibility, and</w:t>
      </w:r>
      <w:r>
        <w:rPr>
          <w:spacing w:val="-1"/>
          <w:sz w:val="24"/>
        </w:rPr>
        <w:t xml:space="preserve"> </w:t>
      </w:r>
      <w:r>
        <w:rPr>
          <w:sz w:val="24"/>
        </w:rPr>
        <w:t>dependability.</w:t>
      </w:r>
    </w:p>
    <w:p w14:paraId="31D51CCE" w14:textId="77777777" w:rsidR="0013184E" w:rsidRDefault="00F6652D">
      <w:pPr>
        <w:pStyle w:val="ListParagraph"/>
        <w:numPr>
          <w:ilvl w:val="3"/>
          <w:numId w:val="1"/>
        </w:numPr>
        <w:tabs>
          <w:tab w:val="left" w:pos="3780"/>
        </w:tabs>
        <w:ind w:right="1678"/>
        <w:rPr>
          <w:sz w:val="24"/>
        </w:rPr>
      </w:pPr>
      <w:r>
        <w:rPr>
          <w:sz w:val="24"/>
        </w:rPr>
        <w:t>Describe how you would assist the County in development and implementing user</w:t>
      </w:r>
      <w:r>
        <w:rPr>
          <w:spacing w:val="-5"/>
          <w:sz w:val="24"/>
        </w:rPr>
        <w:t xml:space="preserve"> </w:t>
      </w:r>
      <w:r>
        <w:rPr>
          <w:sz w:val="24"/>
        </w:rPr>
        <w:t>policies.</w:t>
      </w:r>
    </w:p>
    <w:p w14:paraId="57BEE892" w14:textId="77777777" w:rsidR="0013184E" w:rsidRDefault="00F6652D">
      <w:pPr>
        <w:pStyle w:val="ListParagraph"/>
        <w:numPr>
          <w:ilvl w:val="3"/>
          <w:numId w:val="1"/>
        </w:numPr>
        <w:tabs>
          <w:tab w:val="left" w:pos="3780"/>
        </w:tabs>
        <w:rPr>
          <w:sz w:val="24"/>
        </w:rPr>
      </w:pPr>
      <w:r>
        <w:rPr>
          <w:sz w:val="24"/>
        </w:rPr>
        <w:t>Describe your plans for disaster</w:t>
      </w:r>
      <w:r>
        <w:rPr>
          <w:spacing w:val="-1"/>
          <w:sz w:val="24"/>
        </w:rPr>
        <w:t xml:space="preserve"> </w:t>
      </w:r>
      <w:r>
        <w:rPr>
          <w:sz w:val="24"/>
        </w:rPr>
        <w:t>recovery.</w:t>
      </w:r>
    </w:p>
    <w:p w14:paraId="51ED0BCB" w14:textId="77777777" w:rsidR="0013184E" w:rsidRDefault="00F6652D">
      <w:pPr>
        <w:pStyle w:val="ListParagraph"/>
        <w:numPr>
          <w:ilvl w:val="3"/>
          <w:numId w:val="1"/>
        </w:numPr>
        <w:tabs>
          <w:tab w:val="left" w:pos="3780"/>
        </w:tabs>
        <w:ind w:right="1335"/>
        <w:rPr>
          <w:sz w:val="24"/>
        </w:rPr>
      </w:pPr>
      <w:r>
        <w:rPr>
          <w:sz w:val="24"/>
        </w:rPr>
        <w:t>Describe how major software upgrades would be applied and</w:t>
      </w:r>
      <w:r>
        <w:rPr>
          <w:spacing w:val="-14"/>
          <w:sz w:val="24"/>
        </w:rPr>
        <w:t xml:space="preserve"> </w:t>
      </w:r>
      <w:r>
        <w:rPr>
          <w:sz w:val="24"/>
        </w:rPr>
        <w:t>what upgrades would require additional fees.</w:t>
      </w:r>
    </w:p>
    <w:p w14:paraId="0DEA5406" w14:textId="77777777" w:rsidR="0013184E" w:rsidRDefault="00F6652D">
      <w:pPr>
        <w:pStyle w:val="ListParagraph"/>
        <w:numPr>
          <w:ilvl w:val="3"/>
          <w:numId w:val="1"/>
        </w:numPr>
        <w:tabs>
          <w:tab w:val="left" w:pos="3780"/>
        </w:tabs>
        <w:ind w:right="1448"/>
        <w:rPr>
          <w:sz w:val="24"/>
        </w:rPr>
      </w:pPr>
      <w:r>
        <w:rPr>
          <w:sz w:val="24"/>
        </w:rPr>
        <w:t xml:space="preserve">Describe </w:t>
      </w:r>
      <w:proofErr w:type="gramStart"/>
      <w:r>
        <w:rPr>
          <w:sz w:val="24"/>
        </w:rPr>
        <w:t>scope</w:t>
      </w:r>
      <w:proofErr w:type="gramEnd"/>
      <w:r>
        <w:rPr>
          <w:sz w:val="24"/>
        </w:rPr>
        <w:t xml:space="preserve"> of services beyond the RFP that the firm</w:t>
      </w:r>
      <w:r>
        <w:rPr>
          <w:spacing w:val="-16"/>
          <w:sz w:val="24"/>
        </w:rPr>
        <w:t xml:space="preserve"> </w:t>
      </w:r>
      <w:proofErr w:type="gramStart"/>
      <w:r>
        <w:rPr>
          <w:sz w:val="24"/>
        </w:rPr>
        <w:t>provides</w:t>
      </w:r>
      <w:proofErr w:type="gramEnd"/>
      <w:r>
        <w:rPr>
          <w:sz w:val="24"/>
        </w:rPr>
        <w:t xml:space="preserve"> which may be of interest to the</w:t>
      </w:r>
      <w:r>
        <w:rPr>
          <w:spacing w:val="-7"/>
          <w:sz w:val="24"/>
        </w:rPr>
        <w:t xml:space="preserve"> </w:t>
      </w:r>
      <w:r>
        <w:rPr>
          <w:sz w:val="24"/>
        </w:rPr>
        <w:t>County.</w:t>
      </w:r>
    </w:p>
    <w:p w14:paraId="71A62585" w14:textId="77777777" w:rsidR="0013184E" w:rsidRDefault="00F6652D">
      <w:pPr>
        <w:pStyle w:val="ListParagraph"/>
        <w:numPr>
          <w:ilvl w:val="1"/>
          <w:numId w:val="1"/>
        </w:numPr>
        <w:tabs>
          <w:tab w:val="left" w:pos="2340"/>
        </w:tabs>
        <w:spacing w:before="3" w:line="274" w:lineRule="exact"/>
        <w:rPr>
          <w:b/>
          <w:sz w:val="24"/>
        </w:rPr>
      </w:pPr>
      <w:r>
        <w:rPr>
          <w:b/>
          <w:sz w:val="24"/>
          <w:u w:val="thick"/>
        </w:rPr>
        <w:t>Management</w:t>
      </w:r>
    </w:p>
    <w:p w14:paraId="0DFA5A21" w14:textId="77777777" w:rsidR="0013184E" w:rsidRDefault="00F6652D">
      <w:pPr>
        <w:pStyle w:val="ListParagraph"/>
        <w:numPr>
          <w:ilvl w:val="2"/>
          <w:numId w:val="1"/>
        </w:numPr>
        <w:tabs>
          <w:tab w:val="left" w:pos="3060"/>
        </w:tabs>
        <w:ind w:right="2148" w:hanging="308"/>
        <w:rPr>
          <w:sz w:val="24"/>
        </w:rPr>
      </w:pPr>
      <w:r>
        <w:rPr>
          <w:sz w:val="24"/>
        </w:rPr>
        <w:t xml:space="preserve">Please demonstrate how you </w:t>
      </w:r>
      <w:proofErr w:type="gramStart"/>
      <w:r>
        <w:rPr>
          <w:sz w:val="24"/>
        </w:rPr>
        <w:t>would</w:t>
      </w:r>
      <w:proofErr w:type="gramEnd"/>
      <w:r>
        <w:rPr>
          <w:sz w:val="24"/>
        </w:rPr>
        <w:t xml:space="preserve"> institute change control in</w:t>
      </w:r>
      <w:r>
        <w:rPr>
          <w:spacing w:val="-15"/>
          <w:sz w:val="24"/>
        </w:rPr>
        <w:t xml:space="preserve"> </w:t>
      </w:r>
      <w:r>
        <w:rPr>
          <w:sz w:val="24"/>
        </w:rPr>
        <w:t>the County’s computing</w:t>
      </w:r>
      <w:r>
        <w:rPr>
          <w:spacing w:val="-1"/>
          <w:sz w:val="24"/>
        </w:rPr>
        <w:t xml:space="preserve"> </w:t>
      </w:r>
      <w:r>
        <w:rPr>
          <w:sz w:val="24"/>
        </w:rPr>
        <w:t>environment.</w:t>
      </w:r>
    </w:p>
    <w:p w14:paraId="58604C60" w14:textId="61FAD141" w:rsidR="0013184E" w:rsidRDefault="00F6652D">
      <w:pPr>
        <w:pStyle w:val="ListParagraph"/>
        <w:numPr>
          <w:ilvl w:val="2"/>
          <w:numId w:val="1"/>
        </w:numPr>
        <w:tabs>
          <w:tab w:val="left" w:pos="3060"/>
        </w:tabs>
        <w:ind w:right="1607" w:hanging="375"/>
        <w:rPr>
          <w:sz w:val="24"/>
        </w:rPr>
      </w:pPr>
      <w:r>
        <w:rPr>
          <w:sz w:val="24"/>
        </w:rPr>
        <w:t>Describe your monitoring tools and strategies to monitor and insure</w:t>
      </w:r>
      <w:r>
        <w:rPr>
          <w:spacing w:val="-17"/>
          <w:sz w:val="24"/>
        </w:rPr>
        <w:t xml:space="preserve"> </w:t>
      </w:r>
      <w:r>
        <w:rPr>
          <w:sz w:val="24"/>
        </w:rPr>
        <w:t>the stability of the computing environment in the County of</w:t>
      </w:r>
      <w:r>
        <w:rPr>
          <w:spacing w:val="-19"/>
          <w:sz w:val="24"/>
        </w:rPr>
        <w:t xml:space="preserve"> </w:t>
      </w:r>
      <w:r w:rsidR="002D5E43">
        <w:rPr>
          <w:sz w:val="24"/>
        </w:rPr>
        <w:t>Coryell</w:t>
      </w:r>
      <w:r>
        <w:rPr>
          <w:sz w:val="24"/>
        </w:rPr>
        <w:t>.</w:t>
      </w:r>
    </w:p>
    <w:p w14:paraId="015ED50C" w14:textId="5659E36A" w:rsidR="0013184E" w:rsidRDefault="00F6652D">
      <w:pPr>
        <w:pStyle w:val="ListParagraph"/>
        <w:numPr>
          <w:ilvl w:val="2"/>
          <w:numId w:val="1"/>
        </w:numPr>
        <w:tabs>
          <w:tab w:val="left" w:pos="3060"/>
        </w:tabs>
        <w:ind w:right="1744" w:hanging="440"/>
        <w:rPr>
          <w:sz w:val="24"/>
        </w:rPr>
      </w:pPr>
      <w:r>
        <w:rPr>
          <w:sz w:val="24"/>
        </w:rPr>
        <w:t>Describe how these monitoring results would be communicated to the County of</w:t>
      </w:r>
      <w:r>
        <w:rPr>
          <w:spacing w:val="-6"/>
          <w:sz w:val="24"/>
        </w:rPr>
        <w:t xml:space="preserve"> </w:t>
      </w:r>
      <w:r w:rsidR="002D5E43">
        <w:rPr>
          <w:sz w:val="24"/>
        </w:rPr>
        <w:t>Coryell</w:t>
      </w:r>
      <w:r>
        <w:rPr>
          <w:sz w:val="24"/>
        </w:rPr>
        <w:t>.</w:t>
      </w:r>
    </w:p>
    <w:p w14:paraId="2E1FDC7E" w14:textId="77777777" w:rsidR="0013184E" w:rsidRDefault="00F6652D">
      <w:pPr>
        <w:pStyle w:val="ListParagraph"/>
        <w:numPr>
          <w:ilvl w:val="2"/>
          <w:numId w:val="1"/>
        </w:numPr>
        <w:tabs>
          <w:tab w:val="left" w:pos="3060"/>
        </w:tabs>
        <w:ind w:right="1448" w:hanging="428"/>
        <w:rPr>
          <w:sz w:val="24"/>
        </w:rPr>
      </w:pPr>
      <w:r>
        <w:rPr>
          <w:sz w:val="24"/>
        </w:rPr>
        <w:t>Describe how you would document and record maintenance,</w:t>
      </w:r>
      <w:r>
        <w:rPr>
          <w:spacing w:val="-13"/>
          <w:sz w:val="24"/>
        </w:rPr>
        <w:t xml:space="preserve"> </w:t>
      </w:r>
      <w:r>
        <w:rPr>
          <w:sz w:val="24"/>
        </w:rPr>
        <w:t>installation, performance, and changes to the system.</w:t>
      </w:r>
    </w:p>
    <w:p w14:paraId="175A8AEB" w14:textId="77777777" w:rsidR="0013184E" w:rsidRDefault="00F6652D">
      <w:pPr>
        <w:pStyle w:val="ListParagraph"/>
        <w:numPr>
          <w:ilvl w:val="2"/>
          <w:numId w:val="1"/>
        </w:numPr>
        <w:tabs>
          <w:tab w:val="left" w:pos="3060"/>
        </w:tabs>
        <w:ind w:right="1390"/>
        <w:rPr>
          <w:sz w:val="24"/>
        </w:rPr>
      </w:pPr>
      <w:r>
        <w:rPr>
          <w:sz w:val="24"/>
        </w:rPr>
        <w:t xml:space="preserve">Describe the documentation that you </w:t>
      </w:r>
      <w:proofErr w:type="gramStart"/>
      <w:r>
        <w:rPr>
          <w:sz w:val="24"/>
        </w:rPr>
        <w:t>would</w:t>
      </w:r>
      <w:proofErr w:type="gramEnd"/>
      <w:r>
        <w:rPr>
          <w:sz w:val="24"/>
        </w:rPr>
        <w:t xml:space="preserve"> make available to the County at the end of the contract</w:t>
      </w:r>
      <w:r>
        <w:rPr>
          <w:spacing w:val="-2"/>
          <w:sz w:val="24"/>
        </w:rPr>
        <w:t xml:space="preserve"> </w:t>
      </w:r>
      <w:r>
        <w:rPr>
          <w:sz w:val="24"/>
        </w:rPr>
        <w:t>period.</w:t>
      </w:r>
    </w:p>
    <w:p w14:paraId="079020BE" w14:textId="77777777" w:rsidR="0013184E" w:rsidRDefault="00F6652D">
      <w:pPr>
        <w:pStyle w:val="ListParagraph"/>
        <w:numPr>
          <w:ilvl w:val="2"/>
          <w:numId w:val="1"/>
        </w:numPr>
        <w:tabs>
          <w:tab w:val="left" w:pos="3060"/>
        </w:tabs>
        <w:ind w:right="1593" w:hanging="428"/>
        <w:rPr>
          <w:sz w:val="24"/>
        </w:rPr>
      </w:pPr>
      <w:r>
        <w:rPr>
          <w:sz w:val="24"/>
        </w:rPr>
        <w:t>Describe how you would maintain confidentiality in strict conformance with HIPPA and other confidentiality laws and</w:t>
      </w:r>
      <w:r>
        <w:rPr>
          <w:spacing w:val="-8"/>
          <w:sz w:val="24"/>
        </w:rPr>
        <w:t xml:space="preserve"> </w:t>
      </w:r>
      <w:r>
        <w:rPr>
          <w:sz w:val="24"/>
        </w:rPr>
        <w:t>regulations.</w:t>
      </w:r>
    </w:p>
    <w:p w14:paraId="3F44E02B" w14:textId="77777777" w:rsidR="0013184E" w:rsidRDefault="00F6652D">
      <w:pPr>
        <w:pStyle w:val="ListParagraph"/>
        <w:numPr>
          <w:ilvl w:val="1"/>
          <w:numId w:val="1"/>
        </w:numPr>
        <w:tabs>
          <w:tab w:val="left" w:pos="2340"/>
        </w:tabs>
        <w:spacing w:before="3" w:line="274" w:lineRule="exact"/>
        <w:rPr>
          <w:b/>
          <w:sz w:val="24"/>
        </w:rPr>
      </w:pPr>
      <w:r>
        <w:rPr>
          <w:b/>
          <w:sz w:val="24"/>
          <w:u w:val="thick"/>
        </w:rPr>
        <w:t>Fees</w:t>
      </w:r>
    </w:p>
    <w:p w14:paraId="5058AA39" w14:textId="77777777" w:rsidR="0013184E" w:rsidRDefault="00F6652D">
      <w:pPr>
        <w:pStyle w:val="ListParagraph"/>
        <w:numPr>
          <w:ilvl w:val="2"/>
          <w:numId w:val="1"/>
        </w:numPr>
        <w:tabs>
          <w:tab w:val="left" w:pos="3060"/>
        </w:tabs>
        <w:ind w:right="1331" w:hanging="308"/>
        <w:rPr>
          <w:sz w:val="24"/>
        </w:rPr>
      </w:pPr>
      <w:r>
        <w:rPr>
          <w:sz w:val="24"/>
        </w:rPr>
        <w:t xml:space="preserve">The County is requesting that the vendor submit a </w:t>
      </w:r>
      <w:r>
        <w:rPr>
          <w:b/>
          <w:sz w:val="24"/>
        </w:rPr>
        <w:t xml:space="preserve">fixed fee service contract </w:t>
      </w:r>
      <w:r>
        <w:rPr>
          <w:sz w:val="24"/>
        </w:rPr>
        <w:t xml:space="preserve">for ongoing maintenance items </w:t>
      </w:r>
      <w:r>
        <w:rPr>
          <w:b/>
          <w:sz w:val="24"/>
        </w:rPr>
        <w:t xml:space="preserve">along with an hourly rate for troubleshooting, desktop maintenance and other projects </w:t>
      </w:r>
      <w:r>
        <w:rPr>
          <w:sz w:val="24"/>
        </w:rPr>
        <w:t>for a twelve- month period, with an option to renew for four successive twelve-month periods. Each twelve-month period must be shown separately. Payment schedule should also be included (i.e. monthly, bi-weekly,</w:t>
      </w:r>
      <w:r>
        <w:rPr>
          <w:spacing w:val="-5"/>
          <w:sz w:val="24"/>
        </w:rPr>
        <w:t xml:space="preserve"> </w:t>
      </w:r>
      <w:r>
        <w:rPr>
          <w:sz w:val="24"/>
        </w:rPr>
        <w:t>etc.).</w:t>
      </w:r>
    </w:p>
    <w:p w14:paraId="748731B5" w14:textId="77777777" w:rsidR="0013184E" w:rsidRDefault="0013184E">
      <w:pPr>
        <w:rPr>
          <w:sz w:val="24"/>
        </w:rPr>
        <w:sectPr w:rsidR="0013184E">
          <w:pgSz w:w="12240" w:h="15840"/>
          <w:pgMar w:top="1200" w:right="180" w:bottom="280" w:left="540" w:header="720" w:footer="720" w:gutter="0"/>
          <w:cols w:space="720"/>
        </w:sectPr>
      </w:pPr>
    </w:p>
    <w:p w14:paraId="018AE744" w14:textId="77777777" w:rsidR="0013184E" w:rsidRDefault="00F6652D">
      <w:pPr>
        <w:pStyle w:val="ListParagraph"/>
        <w:numPr>
          <w:ilvl w:val="2"/>
          <w:numId w:val="1"/>
        </w:numPr>
        <w:tabs>
          <w:tab w:val="left" w:pos="3060"/>
        </w:tabs>
        <w:spacing w:before="74" w:line="242" w:lineRule="auto"/>
        <w:ind w:right="1281" w:hanging="375"/>
        <w:rPr>
          <w:b/>
          <w:sz w:val="24"/>
        </w:rPr>
      </w:pPr>
      <w:r>
        <w:rPr>
          <w:sz w:val="24"/>
        </w:rPr>
        <w:lastRenderedPageBreak/>
        <w:t xml:space="preserve">As an alternative, </w:t>
      </w:r>
      <w:proofErr w:type="gramStart"/>
      <w:r>
        <w:rPr>
          <w:sz w:val="24"/>
        </w:rPr>
        <w:t>vendor</w:t>
      </w:r>
      <w:proofErr w:type="gramEnd"/>
      <w:r>
        <w:rPr>
          <w:sz w:val="24"/>
        </w:rPr>
        <w:t xml:space="preserve"> may also submit a </w:t>
      </w:r>
      <w:r>
        <w:rPr>
          <w:b/>
          <w:sz w:val="24"/>
        </w:rPr>
        <w:t>fixed fee service contract</w:t>
      </w:r>
      <w:r>
        <w:rPr>
          <w:b/>
          <w:spacing w:val="-17"/>
          <w:sz w:val="24"/>
        </w:rPr>
        <w:t xml:space="preserve"> </w:t>
      </w:r>
      <w:r>
        <w:rPr>
          <w:b/>
          <w:sz w:val="24"/>
        </w:rPr>
        <w:t>for an all-inclusive service and maintenance, with the understanding that major projects will be negotiated on an as needed</w:t>
      </w:r>
      <w:r>
        <w:rPr>
          <w:b/>
          <w:spacing w:val="-6"/>
          <w:sz w:val="24"/>
        </w:rPr>
        <w:t xml:space="preserve"> </w:t>
      </w:r>
      <w:r>
        <w:rPr>
          <w:b/>
          <w:sz w:val="24"/>
        </w:rPr>
        <w:t>basis.</w:t>
      </w:r>
    </w:p>
    <w:p w14:paraId="48D6CE94" w14:textId="77777777" w:rsidR="0013184E" w:rsidRDefault="00F6652D">
      <w:pPr>
        <w:pStyle w:val="Heading1"/>
        <w:numPr>
          <w:ilvl w:val="2"/>
          <w:numId w:val="1"/>
        </w:numPr>
        <w:tabs>
          <w:tab w:val="left" w:pos="3060"/>
        </w:tabs>
        <w:ind w:right="1546" w:hanging="440"/>
      </w:pPr>
      <w:r>
        <w:t>Proposers may also submit other alternative packages that they</w:t>
      </w:r>
      <w:r>
        <w:rPr>
          <w:spacing w:val="-20"/>
        </w:rPr>
        <w:t xml:space="preserve"> </w:t>
      </w:r>
      <w:r>
        <w:t>feel would meet the needs of the County as an alternate</w:t>
      </w:r>
      <w:r>
        <w:rPr>
          <w:spacing w:val="-10"/>
        </w:rPr>
        <w:t xml:space="preserve"> </w:t>
      </w:r>
      <w:r>
        <w:t>proposal.</w:t>
      </w:r>
    </w:p>
    <w:p w14:paraId="73BFEA6A" w14:textId="77777777" w:rsidR="0013184E" w:rsidRDefault="00F6652D">
      <w:pPr>
        <w:pStyle w:val="ListParagraph"/>
        <w:numPr>
          <w:ilvl w:val="2"/>
          <w:numId w:val="1"/>
        </w:numPr>
        <w:tabs>
          <w:tab w:val="left" w:pos="3060"/>
        </w:tabs>
        <w:ind w:right="1320" w:hanging="428"/>
        <w:rPr>
          <w:sz w:val="24"/>
        </w:rPr>
      </w:pPr>
      <w:r>
        <w:rPr>
          <w:sz w:val="24"/>
        </w:rPr>
        <w:t>Vendors must list, specifically, any services which would not be covered in the proposal price. The vendor shall indicate the impact, if any, of changes in the County’s IT infrastructure (number of servers and PC’s)</w:t>
      </w:r>
      <w:r>
        <w:rPr>
          <w:spacing w:val="-16"/>
          <w:sz w:val="24"/>
        </w:rPr>
        <w:t xml:space="preserve"> </w:t>
      </w:r>
      <w:r>
        <w:rPr>
          <w:sz w:val="24"/>
        </w:rPr>
        <w:t>on the fixed</w:t>
      </w:r>
      <w:r>
        <w:rPr>
          <w:spacing w:val="-2"/>
          <w:sz w:val="24"/>
        </w:rPr>
        <w:t xml:space="preserve"> </w:t>
      </w:r>
      <w:r>
        <w:rPr>
          <w:sz w:val="24"/>
        </w:rPr>
        <w:t>fee.</w:t>
      </w:r>
    </w:p>
    <w:p w14:paraId="2490EA55" w14:textId="77777777" w:rsidR="0013184E" w:rsidRDefault="00F6652D">
      <w:pPr>
        <w:pStyle w:val="ListParagraph"/>
        <w:numPr>
          <w:ilvl w:val="3"/>
          <w:numId w:val="1"/>
        </w:numPr>
        <w:tabs>
          <w:tab w:val="left" w:pos="3780"/>
        </w:tabs>
        <w:rPr>
          <w:sz w:val="24"/>
        </w:rPr>
      </w:pPr>
      <w:r>
        <w:rPr>
          <w:sz w:val="24"/>
        </w:rPr>
        <w:t>Identify the following for those services not under the fixed</w:t>
      </w:r>
      <w:r>
        <w:rPr>
          <w:spacing w:val="-11"/>
          <w:sz w:val="24"/>
        </w:rPr>
        <w:t xml:space="preserve"> </w:t>
      </w:r>
      <w:r>
        <w:rPr>
          <w:sz w:val="24"/>
        </w:rPr>
        <w:t>fee:</w:t>
      </w:r>
    </w:p>
    <w:p w14:paraId="667A823D" w14:textId="77777777" w:rsidR="0013184E" w:rsidRDefault="00F6652D">
      <w:pPr>
        <w:pStyle w:val="ListParagraph"/>
        <w:numPr>
          <w:ilvl w:val="4"/>
          <w:numId w:val="1"/>
        </w:numPr>
        <w:tabs>
          <w:tab w:val="left" w:pos="4500"/>
        </w:tabs>
        <w:rPr>
          <w:sz w:val="24"/>
        </w:rPr>
      </w:pPr>
      <w:r>
        <w:rPr>
          <w:sz w:val="24"/>
        </w:rPr>
        <w:t>A fee schedule containing the vendor hourly</w:t>
      </w:r>
      <w:r>
        <w:rPr>
          <w:spacing w:val="-12"/>
          <w:sz w:val="24"/>
        </w:rPr>
        <w:t xml:space="preserve"> </w:t>
      </w:r>
      <w:r>
        <w:rPr>
          <w:sz w:val="24"/>
        </w:rPr>
        <w:t>rates</w:t>
      </w:r>
    </w:p>
    <w:p w14:paraId="04E34351" w14:textId="77777777" w:rsidR="0013184E" w:rsidRDefault="00F6652D">
      <w:pPr>
        <w:pStyle w:val="ListParagraph"/>
        <w:numPr>
          <w:ilvl w:val="4"/>
          <w:numId w:val="1"/>
        </w:numPr>
        <w:tabs>
          <w:tab w:val="left" w:pos="4500"/>
        </w:tabs>
        <w:rPr>
          <w:sz w:val="24"/>
        </w:rPr>
      </w:pPr>
      <w:r>
        <w:rPr>
          <w:sz w:val="24"/>
        </w:rPr>
        <w:t>A description of how services will be</w:t>
      </w:r>
      <w:r>
        <w:rPr>
          <w:spacing w:val="-5"/>
          <w:sz w:val="24"/>
        </w:rPr>
        <w:t xml:space="preserve"> </w:t>
      </w:r>
      <w:r>
        <w:rPr>
          <w:sz w:val="24"/>
        </w:rPr>
        <w:t>billed</w:t>
      </w:r>
    </w:p>
    <w:p w14:paraId="1D9A3625" w14:textId="77777777" w:rsidR="0013184E" w:rsidRDefault="00F6652D">
      <w:pPr>
        <w:pStyle w:val="ListParagraph"/>
        <w:numPr>
          <w:ilvl w:val="4"/>
          <w:numId w:val="1"/>
        </w:numPr>
        <w:tabs>
          <w:tab w:val="left" w:pos="4500"/>
        </w:tabs>
        <w:ind w:right="1715"/>
        <w:rPr>
          <w:sz w:val="24"/>
        </w:rPr>
      </w:pPr>
      <w:r>
        <w:rPr>
          <w:sz w:val="24"/>
        </w:rPr>
        <w:t>A description of additional charges, as in</w:t>
      </w:r>
      <w:r>
        <w:rPr>
          <w:spacing w:val="-12"/>
          <w:sz w:val="24"/>
        </w:rPr>
        <w:t xml:space="preserve"> </w:t>
      </w:r>
      <w:r>
        <w:rPr>
          <w:sz w:val="24"/>
        </w:rPr>
        <w:t>out-of-pocket expenses for travel, subsistence,</w:t>
      </w:r>
      <w:r>
        <w:rPr>
          <w:spacing w:val="-3"/>
          <w:sz w:val="24"/>
        </w:rPr>
        <w:t xml:space="preserve"> </w:t>
      </w:r>
      <w:r>
        <w:rPr>
          <w:sz w:val="24"/>
        </w:rPr>
        <w:t>etc.</w:t>
      </w:r>
    </w:p>
    <w:p w14:paraId="401BFA5D" w14:textId="77777777" w:rsidR="0013184E" w:rsidRDefault="0013184E">
      <w:pPr>
        <w:pStyle w:val="BodyText"/>
        <w:spacing w:before="8"/>
        <w:ind w:left="0" w:firstLine="0"/>
        <w:rPr>
          <w:sz w:val="23"/>
        </w:rPr>
      </w:pPr>
    </w:p>
    <w:p w14:paraId="0C60A239" w14:textId="77777777" w:rsidR="0013184E" w:rsidRDefault="00F6652D">
      <w:pPr>
        <w:pStyle w:val="Heading2"/>
        <w:numPr>
          <w:ilvl w:val="0"/>
          <w:numId w:val="1"/>
        </w:numPr>
        <w:tabs>
          <w:tab w:val="left" w:pos="1620"/>
        </w:tabs>
        <w:rPr>
          <w:u w:val="none"/>
        </w:rPr>
      </w:pPr>
      <w:r>
        <w:rPr>
          <w:u w:val="thick"/>
        </w:rPr>
        <w:t>EVALUATION</w:t>
      </w:r>
      <w:r>
        <w:rPr>
          <w:spacing w:val="-2"/>
          <w:u w:val="thick"/>
        </w:rPr>
        <w:t xml:space="preserve"> </w:t>
      </w:r>
      <w:r>
        <w:rPr>
          <w:u w:val="thick"/>
        </w:rPr>
        <w:t>CRITERIA</w:t>
      </w:r>
    </w:p>
    <w:p w14:paraId="723C0F6A" w14:textId="77777777" w:rsidR="0013184E" w:rsidRDefault="00F6652D">
      <w:pPr>
        <w:pStyle w:val="ListParagraph"/>
        <w:numPr>
          <w:ilvl w:val="1"/>
          <w:numId w:val="1"/>
        </w:numPr>
        <w:tabs>
          <w:tab w:val="left" w:pos="2340"/>
        </w:tabs>
        <w:ind w:right="1965"/>
        <w:rPr>
          <w:b/>
          <w:sz w:val="24"/>
        </w:rPr>
      </w:pPr>
      <w:r>
        <w:rPr>
          <w:b/>
          <w:sz w:val="24"/>
        </w:rPr>
        <w:t>Responses shall be reviewed on these critical factors with the indicated relative importance</w:t>
      </w:r>
      <w:r>
        <w:rPr>
          <w:b/>
          <w:spacing w:val="-3"/>
          <w:sz w:val="24"/>
        </w:rPr>
        <w:t xml:space="preserve"> </w:t>
      </w:r>
      <w:r>
        <w:rPr>
          <w:b/>
          <w:sz w:val="24"/>
        </w:rPr>
        <w:t>factors.</w:t>
      </w:r>
    </w:p>
    <w:p w14:paraId="052843E2" w14:textId="75B764F9" w:rsidR="0013184E" w:rsidRDefault="00F6652D">
      <w:pPr>
        <w:pStyle w:val="ListParagraph"/>
        <w:numPr>
          <w:ilvl w:val="2"/>
          <w:numId w:val="1"/>
        </w:numPr>
        <w:tabs>
          <w:tab w:val="left" w:pos="3060"/>
        </w:tabs>
        <w:ind w:right="1261" w:hanging="308"/>
        <w:rPr>
          <w:b/>
          <w:sz w:val="24"/>
        </w:rPr>
      </w:pPr>
      <w:r>
        <w:rPr>
          <w:b/>
          <w:sz w:val="24"/>
        </w:rPr>
        <w:t>Company experience, certifications, expertise, security, and</w:t>
      </w:r>
      <w:r>
        <w:rPr>
          <w:b/>
          <w:spacing w:val="-21"/>
          <w:sz w:val="24"/>
        </w:rPr>
        <w:t xml:space="preserve"> </w:t>
      </w:r>
      <w:r>
        <w:rPr>
          <w:b/>
          <w:sz w:val="24"/>
        </w:rPr>
        <w:t>references from similar agencies</w:t>
      </w:r>
      <w:r>
        <w:rPr>
          <w:b/>
          <w:spacing w:val="-6"/>
          <w:sz w:val="24"/>
        </w:rPr>
        <w:t xml:space="preserve"> </w:t>
      </w:r>
      <w:r>
        <w:rPr>
          <w:b/>
          <w:sz w:val="24"/>
        </w:rPr>
        <w:t>25%</w:t>
      </w:r>
    </w:p>
    <w:p w14:paraId="74C0D7A4" w14:textId="77777777" w:rsidR="0013184E" w:rsidRDefault="00F6652D">
      <w:pPr>
        <w:pStyle w:val="ListParagraph"/>
        <w:numPr>
          <w:ilvl w:val="2"/>
          <w:numId w:val="1"/>
        </w:numPr>
        <w:tabs>
          <w:tab w:val="left" w:pos="3060"/>
        </w:tabs>
        <w:spacing w:before="1"/>
        <w:ind w:hanging="375"/>
        <w:rPr>
          <w:b/>
          <w:sz w:val="24"/>
        </w:rPr>
      </w:pPr>
      <w:r>
        <w:rPr>
          <w:b/>
          <w:sz w:val="24"/>
        </w:rPr>
        <w:t>Client Relationship approach</w:t>
      </w:r>
      <w:r>
        <w:rPr>
          <w:b/>
          <w:spacing w:val="-2"/>
          <w:sz w:val="24"/>
        </w:rPr>
        <w:t xml:space="preserve"> </w:t>
      </w:r>
      <w:r>
        <w:rPr>
          <w:b/>
          <w:sz w:val="24"/>
        </w:rPr>
        <w:t>15%</w:t>
      </w:r>
    </w:p>
    <w:p w14:paraId="251DA4AB" w14:textId="77777777" w:rsidR="0013184E" w:rsidRDefault="00F6652D">
      <w:pPr>
        <w:pStyle w:val="ListParagraph"/>
        <w:numPr>
          <w:ilvl w:val="2"/>
          <w:numId w:val="1"/>
        </w:numPr>
        <w:tabs>
          <w:tab w:val="left" w:pos="3060"/>
        </w:tabs>
        <w:ind w:hanging="440"/>
        <w:rPr>
          <w:b/>
          <w:sz w:val="24"/>
        </w:rPr>
      </w:pPr>
      <w:r>
        <w:rPr>
          <w:b/>
          <w:sz w:val="24"/>
        </w:rPr>
        <w:t>Service levels</w:t>
      </w:r>
      <w:r>
        <w:rPr>
          <w:b/>
          <w:spacing w:val="-2"/>
          <w:sz w:val="24"/>
        </w:rPr>
        <w:t xml:space="preserve"> </w:t>
      </w:r>
      <w:r>
        <w:rPr>
          <w:b/>
          <w:sz w:val="24"/>
        </w:rPr>
        <w:t>25%</w:t>
      </w:r>
    </w:p>
    <w:p w14:paraId="7D42F1C9" w14:textId="77777777" w:rsidR="0013184E" w:rsidRDefault="00F6652D">
      <w:pPr>
        <w:pStyle w:val="ListParagraph"/>
        <w:numPr>
          <w:ilvl w:val="2"/>
          <w:numId w:val="1"/>
        </w:numPr>
        <w:tabs>
          <w:tab w:val="left" w:pos="3060"/>
        </w:tabs>
        <w:ind w:hanging="428"/>
        <w:rPr>
          <w:b/>
          <w:sz w:val="24"/>
        </w:rPr>
      </w:pPr>
      <w:r>
        <w:rPr>
          <w:b/>
          <w:sz w:val="24"/>
        </w:rPr>
        <w:t>Management (Change Control, Monitoring, Documentation)</w:t>
      </w:r>
      <w:r>
        <w:rPr>
          <w:b/>
          <w:spacing w:val="-6"/>
          <w:sz w:val="24"/>
        </w:rPr>
        <w:t xml:space="preserve"> </w:t>
      </w:r>
      <w:r>
        <w:rPr>
          <w:b/>
          <w:sz w:val="24"/>
        </w:rPr>
        <w:t>10%</w:t>
      </w:r>
    </w:p>
    <w:p w14:paraId="0C4298AB" w14:textId="77777777" w:rsidR="0013184E" w:rsidRDefault="00F6652D">
      <w:pPr>
        <w:pStyle w:val="ListParagraph"/>
        <w:numPr>
          <w:ilvl w:val="2"/>
          <w:numId w:val="1"/>
        </w:numPr>
        <w:tabs>
          <w:tab w:val="left" w:pos="3060"/>
        </w:tabs>
        <w:rPr>
          <w:b/>
          <w:sz w:val="24"/>
        </w:rPr>
      </w:pPr>
      <w:r>
        <w:rPr>
          <w:b/>
          <w:sz w:val="24"/>
        </w:rPr>
        <w:t>Fees</w:t>
      </w:r>
      <w:r>
        <w:rPr>
          <w:b/>
          <w:spacing w:val="-1"/>
          <w:sz w:val="24"/>
        </w:rPr>
        <w:t xml:space="preserve"> </w:t>
      </w:r>
      <w:r>
        <w:rPr>
          <w:b/>
          <w:sz w:val="24"/>
        </w:rPr>
        <w:t>20%</w:t>
      </w:r>
    </w:p>
    <w:p w14:paraId="71E79A48" w14:textId="035BD999" w:rsidR="0013184E" w:rsidRDefault="00F6652D">
      <w:pPr>
        <w:pStyle w:val="ListParagraph"/>
        <w:numPr>
          <w:ilvl w:val="2"/>
          <w:numId w:val="1"/>
        </w:numPr>
        <w:tabs>
          <w:tab w:val="left" w:pos="3060"/>
        </w:tabs>
        <w:ind w:hanging="428"/>
        <w:rPr>
          <w:b/>
          <w:sz w:val="24"/>
        </w:rPr>
      </w:pPr>
      <w:r>
        <w:rPr>
          <w:b/>
          <w:sz w:val="24"/>
        </w:rPr>
        <w:t xml:space="preserve">Primary Place of Business is within 100 miles of </w:t>
      </w:r>
      <w:r w:rsidR="00EE7277">
        <w:rPr>
          <w:b/>
          <w:sz w:val="24"/>
        </w:rPr>
        <w:t xml:space="preserve">Gatesville </w:t>
      </w:r>
      <w:r>
        <w:rPr>
          <w:b/>
          <w:spacing w:val="-3"/>
          <w:sz w:val="24"/>
        </w:rPr>
        <w:t>5%</w:t>
      </w:r>
    </w:p>
    <w:p w14:paraId="5D16A4E8" w14:textId="77777777" w:rsidR="0013184E" w:rsidRDefault="0013184E">
      <w:pPr>
        <w:pStyle w:val="BodyText"/>
        <w:spacing w:before="11"/>
        <w:ind w:left="0" w:firstLine="0"/>
        <w:rPr>
          <w:b/>
          <w:sz w:val="23"/>
        </w:rPr>
      </w:pPr>
    </w:p>
    <w:p w14:paraId="48C12FB9" w14:textId="77777777" w:rsidR="0013184E" w:rsidRDefault="00F6652D">
      <w:pPr>
        <w:pStyle w:val="ListParagraph"/>
        <w:numPr>
          <w:ilvl w:val="0"/>
          <w:numId w:val="1"/>
        </w:numPr>
        <w:tabs>
          <w:tab w:val="left" w:pos="1620"/>
        </w:tabs>
        <w:spacing w:line="274" w:lineRule="exact"/>
        <w:rPr>
          <w:b/>
          <w:i/>
          <w:sz w:val="24"/>
        </w:rPr>
      </w:pPr>
      <w:r>
        <w:rPr>
          <w:b/>
          <w:i/>
          <w:sz w:val="24"/>
          <w:u w:val="thick"/>
        </w:rPr>
        <w:t>MISCELLANOUS</w:t>
      </w:r>
    </w:p>
    <w:p w14:paraId="3650A513" w14:textId="77777777" w:rsidR="0013184E" w:rsidRDefault="00F6652D">
      <w:pPr>
        <w:pStyle w:val="ListParagraph"/>
        <w:numPr>
          <w:ilvl w:val="1"/>
          <w:numId w:val="1"/>
        </w:numPr>
        <w:tabs>
          <w:tab w:val="left" w:pos="2340"/>
        </w:tabs>
        <w:spacing w:line="276" w:lineRule="auto"/>
        <w:ind w:right="1328"/>
        <w:rPr>
          <w:sz w:val="24"/>
        </w:rPr>
      </w:pPr>
      <w:r>
        <w:rPr>
          <w:sz w:val="24"/>
        </w:rPr>
        <w:t>The contract to be awarded does not obligate the County to purchase computer equipment, hardware devices, cabling, licenses, software et al from the</w:t>
      </w:r>
      <w:r>
        <w:rPr>
          <w:spacing w:val="-17"/>
          <w:sz w:val="24"/>
        </w:rPr>
        <w:t xml:space="preserve"> </w:t>
      </w:r>
      <w:r>
        <w:rPr>
          <w:sz w:val="24"/>
        </w:rPr>
        <w:t>successful proposer.</w:t>
      </w:r>
    </w:p>
    <w:p w14:paraId="4ED98DB6" w14:textId="77777777" w:rsidR="0013184E" w:rsidRDefault="00F6652D">
      <w:pPr>
        <w:pStyle w:val="ListParagraph"/>
        <w:numPr>
          <w:ilvl w:val="1"/>
          <w:numId w:val="1"/>
        </w:numPr>
        <w:tabs>
          <w:tab w:val="left" w:pos="2340"/>
        </w:tabs>
        <w:spacing w:line="276" w:lineRule="auto"/>
        <w:ind w:right="1676"/>
        <w:rPr>
          <w:sz w:val="24"/>
        </w:rPr>
      </w:pPr>
      <w:r>
        <w:rPr>
          <w:sz w:val="24"/>
        </w:rPr>
        <w:t>The County reserves the right to award a contract based on proposals</w:t>
      </w:r>
      <w:r>
        <w:rPr>
          <w:spacing w:val="-17"/>
          <w:sz w:val="24"/>
        </w:rPr>
        <w:t xml:space="preserve"> </w:t>
      </w:r>
      <w:r>
        <w:rPr>
          <w:sz w:val="24"/>
        </w:rPr>
        <w:t>received without further discussion or negotiation. Vendors should not rely upon the opportunity to alter their qualifications during any</w:t>
      </w:r>
      <w:r>
        <w:rPr>
          <w:spacing w:val="-10"/>
          <w:sz w:val="24"/>
        </w:rPr>
        <w:t xml:space="preserve"> </w:t>
      </w:r>
      <w:r>
        <w:rPr>
          <w:sz w:val="24"/>
        </w:rPr>
        <w:t>discussions.</w:t>
      </w:r>
    </w:p>
    <w:p w14:paraId="0B1E67B8" w14:textId="77777777" w:rsidR="0013184E" w:rsidRDefault="00F6652D">
      <w:pPr>
        <w:pStyle w:val="ListParagraph"/>
        <w:numPr>
          <w:ilvl w:val="1"/>
          <w:numId w:val="1"/>
        </w:numPr>
        <w:tabs>
          <w:tab w:val="left" w:pos="2340"/>
        </w:tabs>
        <w:spacing w:line="276" w:lineRule="auto"/>
        <w:ind w:right="1387"/>
        <w:rPr>
          <w:sz w:val="24"/>
        </w:rPr>
      </w:pPr>
      <w:r>
        <w:rPr>
          <w:sz w:val="24"/>
        </w:rPr>
        <w:t>The County reserves the right to reject any or all proposals for failure to meet the requirements contained herein, to waive any technicalities, and to select the proposal which best meets the requirements of the</w:t>
      </w:r>
      <w:r>
        <w:rPr>
          <w:spacing w:val="-4"/>
          <w:sz w:val="24"/>
        </w:rPr>
        <w:t xml:space="preserve"> </w:t>
      </w:r>
      <w:r>
        <w:rPr>
          <w:sz w:val="24"/>
        </w:rPr>
        <w:t>County.</w:t>
      </w:r>
    </w:p>
    <w:p w14:paraId="287DC733" w14:textId="77777777" w:rsidR="0013184E" w:rsidRDefault="00F6652D">
      <w:pPr>
        <w:pStyle w:val="ListParagraph"/>
        <w:numPr>
          <w:ilvl w:val="1"/>
          <w:numId w:val="1"/>
        </w:numPr>
        <w:tabs>
          <w:tab w:val="left" w:pos="2340"/>
        </w:tabs>
        <w:spacing w:before="2" w:line="276" w:lineRule="auto"/>
        <w:ind w:right="1511"/>
        <w:rPr>
          <w:sz w:val="24"/>
        </w:rPr>
      </w:pPr>
      <w:r>
        <w:rPr>
          <w:b/>
          <w:sz w:val="24"/>
        </w:rPr>
        <w:t xml:space="preserve">Vendors must specifically identify any portions of their submittals, deemed to contain confidential and proprietary information, or trade secrets. </w:t>
      </w:r>
      <w:r>
        <w:rPr>
          <w:sz w:val="24"/>
        </w:rPr>
        <w:t xml:space="preserve">However, the vendor should also understand that information submitted may be subject to </w:t>
      </w:r>
      <w:proofErr w:type="gramStart"/>
      <w:r>
        <w:rPr>
          <w:sz w:val="24"/>
        </w:rPr>
        <w:t>Texas</w:t>
      </w:r>
      <w:proofErr w:type="gramEnd"/>
      <w:r>
        <w:rPr>
          <w:sz w:val="24"/>
        </w:rPr>
        <w:t xml:space="preserve"> Open Records Act Laws and may be disclosed if</w:t>
      </w:r>
      <w:r>
        <w:rPr>
          <w:spacing w:val="-11"/>
          <w:sz w:val="24"/>
        </w:rPr>
        <w:t xml:space="preserve"> </w:t>
      </w:r>
      <w:r>
        <w:rPr>
          <w:sz w:val="24"/>
        </w:rPr>
        <w:t>requested.</w:t>
      </w:r>
    </w:p>
    <w:p w14:paraId="7C4FC2B2" w14:textId="54A427B7" w:rsidR="0013184E" w:rsidRDefault="00F6652D">
      <w:pPr>
        <w:pStyle w:val="ListParagraph"/>
        <w:numPr>
          <w:ilvl w:val="1"/>
          <w:numId w:val="1"/>
        </w:numPr>
        <w:tabs>
          <w:tab w:val="left" w:pos="2340"/>
        </w:tabs>
        <w:spacing w:line="276" w:lineRule="auto"/>
        <w:ind w:left="2339" w:right="1346"/>
        <w:rPr>
          <w:sz w:val="24"/>
        </w:rPr>
      </w:pPr>
      <w:r>
        <w:rPr>
          <w:sz w:val="24"/>
        </w:rPr>
        <w:t xml:space="preserve">Any inquiries, suggestions, or requests concerning interpretation, clarification or additional information shall be made in writing via e-mail only to </w:t>
      </w:r>
      <w:r w:rsidR="008E22D3">
        <w:rPr>
          <w:sz w:val="24"/>
        </w:rPr>
        <w:t xml:space="preserve">Coryell </w:t>
      </w:r>
      <w:r w:rsidR="008E22D3" w:rsidRPr="008E22D3">
        <w:rPr>
          <w:sz w:val="24"/>
        </w:rPr>
        <w:t xml:space="preserve">County </w:t>
      </w:r>
      <w:r w:rsidR="00DE47B7" w:rsidRPr="008E22D3">
        <w:rPr>
          <w:color w:val="000000" w:themeColor="text1"/>
          <w:sz w:val="24"/>
        </w:rPr>
        <w:t xml:space="preserve">Auditor Matthew Wood </w:t>
      </w:r>
      <w:r w:rsidRPr="008E22D3">
        <w:rPr>
          <w:sz w:val="24"/>
        </w:rPr>
        <w:t>as</w:t>
      </w:r>
      <w:r>
        <w:rPr>
          <w:sz w:val="24"/>
        </w:rPr>
        <w:t xml:space="preserve"> specified above. </w:t>
      </w:r>
      <w:proofErr w:type="gramStart"/>
      <w:r>
        <w:rPr>
          <w:sz w:val="24"/>
        </w:rPr>
        <w:t>Deadline</w:t>
      </w:r>
      <w:proofErr w:type="gramEnd"/>
      <w:r>
        <w:rPr>
          <w:sz w:val="24"/>
        </w:rPr>
        <w:t xml:space="preserve"> for submission of questions and/or clarification is no later than </w:t>
      </w:r>
      <w:r w:rsidR="003A44C1" w:rsidRPr="003A44C1">
        <w:rPr>
          <w:b/>
          <w:bCs/>
          <w:sz w:val="24"/>
        </w:rPr>
        <w:t>Monday</w:t>
      </w:r>
      <w:r w:rsidRPr="003A44C1">
        <w:rPr>
          <w:b/>
          <w:bCs/>
          <w:sz w:val="24"/>
        </w:rPr>
        <w:t>,</w:t>
      </w:r>
      <w:r>
        <w:rPr>
          <w:b/>
          <w:sz w:val="24"/>
        </w:rPr>
        <w:t xml:space="preserve"> </w:t>
      </w:r>
      <w:r w:rsidR="003A44C1">
        <w:rPr>
          <w:b/>
          <w:sz w:val="24"/>
        </w:rPr>
        <w:t>August</w:t>
      </w:r>
      <w:r>
        <w:rPr>
          <w:b/>
          <w:sz w:val="24"/>
        </w:rPr>
        <w:t xml:space="preserve"> </w:t>
      </w:r>
      <w:r w:rsidR="003A44C1">
        <w:rPr>
          <w:b/>
          <w:sz w:val="24"/>
        </w:rPr>
        <w:t>18</w:t>
      </w:r>
      <w:r>
        <w:rPr>
          <w:b/>
          <w:sz w:val="24"/>
        </w:rPr>
        <w:t xml:space="preserve">, </w:t>
      </w:r>
      <w:proofErr w:type="gramStart"/>
      <w:r>
        <w:rPr>
          <w:b/>
          <w:sz w:val="24"/>
        </w:rPr>
        <w:t>20</w:t>
      </w:r>
      <w:r w:rsidR="003A44C1">
        <w:rPr>
          <w:b/>
          <w:sz w:val="24"/>
        </w:rPr>
        <w:t>25</w:t>
      </w:r>
      <w:proofErr w:type="gramEnd"/>
      <w:r>
        <w:rPr>
          <w:b/>
          <w:sz w:val="24"/>
        </w:rPr>
        <w:t xml:space="preserve"> at </w:t>
      </w:r>
      <w:r w:rsidR="003A44C1">
        <w:rPr>
          <w:b/>
          <w:sz w:val="24"/>
        </w:rPr>
        <w:t>2</w:t>
      </w:r>
      <w:r>
        <w:rPr>
          <w:b/>
          <w:sz w:val="24"/>
        </w:rPr>
        <w:t xml:space="preserve">:00 PM </w:t>
      </w:r>
      <w:r>
        <w:rPr>
          <w:sz w:val="24"/>
        </w:rPr>
        <w:t>(central). Requests received after the deadline will not be responded to due to the time constraints of this Proposal</w:t>
      </w:r>
      <w:r>
        <w:rPr>
          <w:spacing w:val="-2"/>
          <w:sz w:val="24"/>
        </w:rPr>
        <w:t xml:space="preserve"> </w:t>
      </w:r>
      <w:r>
        <w:rPr>
          <w:sz w:val="24"/>
        </w:rPr>
        <w:t>process.</w:t>
      </w:r>
    </w:p>
    <w:p w14:paraId="1AED1855" w14:textId="77777777" w:rsidR="0013184E" w:rsidRDefault="0013184E">
      <w:pPr>
        <w:spacing w:line="276" w:lineRule="auto"/>
        <w:rPr>
          <w:sz w:val="24"/>
        </w:rPr>
        <w:sectPr w:rsidR="0013184E">
          <w:pgSz w:w="12240" w:h="15840"/>
          <w:pgMar w:top="640" w:right="180" w:bottom="280" w:left="540" w:header="720" w:footer="720" w:gutter="0"/>
          <w:cols w:space="720"/>
        </w:sectPr>
      </w:pPr>
    </w:p>
    <w:p w14:paraId="14CB3D7D" w14:textId="7BA61999" w:rsidR="0013184E" w:rsidRDefault="00F6652D">
      <w:pPr>
        <w:pStyle w:val="ListParagraph"/>
        <w:numPr>
          <w:ilvl w:val="1"/>
          <w:numId w:val="1"/>
        </w:numPr>
        <w:tabs>
          <w:tab w:val="left" w:pos="2339"/>
          <w:tab w:val="left" w:pos="2340"/>
        </w:tabs>
        <w:spacing w:before="74" w:line="276" w:lineRule="auto"/>
        <w:ind w:right="1308"/>
        <w:rPr>
          <w:sz w:val="24"/>
        </w:rPr>
      </w:pPr>
      <w:r>
        <w:rPr>
          <w:sz w:val="24"/>
        </w:rPr>
        <w:lastRenderedPageBreak/>
        <w:t xml:space="preserve">Should revisions to the RFP become necessary, the County will issue </w:t>
      </w:r>
      <w:proofErr w:type="gramStart"/>
      <w:r>
        <w:rPr>
          <w:sz w:val="24"/>
        </w:rPr>
        <w:t>written</w:t>
      </w:r>
      <w:proofErr w:type="gramEnd"/>
      <w:r>
        <w:rPr>
          <w:sz w:val="24"/>
        </w:rPr>
        <w:t xml:space="preserve"> Addenda. All Addenda’s must be acknowledged. Addenda may be downloaded from the County’s website at</w:t>
      </w:r>
      <w:r>
        <w:rPr>
          <w:color w:val="0000FF"/>
          <w:sz w:val="24"/>
        </w:rPr>
        <w:t xml:space="preserve"> </w:t>
      </w:r>
      <w:hyperlink r:id="rId11">
        <w:r w:rsidR="003A44C1" w:rsidRPr="003A44C1">
          <w:rPr>
            <w:color w:val="0000FF"/>
            <w:sz w:val="24"/>
            <w:u w:val="single" w:color="0000FF"/>
          </w:rPr>
          <w:t>www.co.coryell.tx.us/page/coryell.Bids.RFQ</w:t>
        </w:r>
      </w:hyperlink>
      <w:r w:rsidR="003A44C1">
        <w:t>.</w:t>
      </w:r>
      <w:r>
        <w:rPr>
          <w:sz w:val="24"/>
        </w:rPr>
        <w:t xml:space="preserve"> Proposers’ submittals may be rejected as non-responsive if Proposers have failed to submit Proposal without Addenda Acknowledgement. Only questions answered by formal written</w:t>
      </w:r>
      <w:r>
        <w:rPr>
          <w:spacing w:val="-18"/>
          <w:sz w:val="24"/>
        </w:rPr>
        <w:t xml:space="preserve"> </w:t>
      </w:r>
      <w:r>
        <w:rPr>
          <w:sz w:val="24"/>
        </w:rPr>
        <w:t>addenda will be binding. Oral and other interpretations or clarification will be without legal</w:t>
      </w:r>
      <w:r>
        <w:rPr>
          <w:spacing w:val="-1"/>
          <w:sz w:val="24"/>
        </w:rPr>
        <w:t xml:space="preserve"> </w:t>
      </w:r>
      <w:r>
        <w:rPr>
          <w:sz w:val="24"/>
        </w:rPr>
        <w:t>effect.</w:t>
      </w:r>
    </w:p>
    <w:p w14:paraId="54029842" w14:textId="77777777" w:rsidR="0013184E" w:rsidRDefault="00F6652D">
      <w:pPr>
        <w:pStyle w:val="ListParagraph"/>
        <w:numPr>
          <w:ilvl w:val="1"/>
          <w:numId w:val="1"/>
        </w:numPr>
        <w:tabs>
          <w:tab w:val="left" w:pos="2340"/>
        </w:tabs>
        <w:spacing w:before="1" w:line="276" w:lineRule="auto"/>
        <w:ind w:right="1395"/>
        <w:rPr>
          <w:sz w:val="24"/>
        </w:rPr>
      </w:pPr>
      <w:r>
        <w:rPr>
          <w:sz w:val="24"/>
        </w:rPr>
        <w:t>The County has approval rights over the use and/or removal of all</w:t>
      </w:r>
      <w:r>
        <w:rPr>
          <w:spacing w:val="-17"/>
          <w:sz w:val="24"/>
        </w:rPr>
        <w:t xml:space="preserve"> </w:t>
      </w:r>
      <w:r>
        <w:rPr>
          <w:sz w:val="24"/>
        </w:rPr>
        <w:t>subcontractors and/or vendor(s). Subcontractors shall conform to all County</w:t>
      </w:r>
      <w:r>
        <w:rPr>
          <w:spacing w:val="-12"/>
          <w:sz w:val="24"/>
        </w:rPr>
        <w:t xml:space="preserve"> </w:t>
      </w:r>
      <w:r>
        <w:rPr>
          <w:sz w:val="24"/>
        </w:rPr>
        <w:t>policies.</w:t>
      </w:r>
    </w:p>
    <w:p w14:paraId="0298107E" w14:textId="77777777" w:rsidR="0013184E" w:rsidRDefault="00F6652D">
      <w:pPr>
        <w:pStyle w:val="ListParagraph"/>
        <w:numPr>
          <w:ilvl w:val="1"/>
          <w:numId w:val="1"/>
        </w:numPr>
        <w:tabs>
          <w:tab w:val="left" w:pos="2340"/>
        </w:tabs>
        <w:spacing w:line="276" w:lineRule="auto"/>
        <w:ind w:left="2339" w:right="1476"/>
        <w:rPr>
          <w:sz w:val="24"/>
        </w:rPr>
      </w:pPr>
      <w:r>
        <w:rPr>
          <w:sz w:val="24"/>
        </w:rPr>
        <w:t>Any dispute between the Proposer and subcontractors, including any payment dispute, will be promptly remedied by the Proposer. Failure to promptly remedy or to make prompt payment to subcontractor may result in the withholding of funds from the Proposer by the County for any payments owed to the subcontractor.</w:t>
      </w:r>
    </w:p>
    <w:p w14:paraId="1EBD768F" w14:textId="39B1CE62" w:rsidR="0013184E" w:rsidRDefault="00F6652D">
      <w:pPr>
        <w:pStyle w:val="ListParagraph"/>
        <w:numPr>
          <w:ilvl w:val="1"/>
          <w:numId w:val="1"/>
        </w:numPr>
        <w:tabs>
          <w:tab w:val="left" w:pos="2339"/>
          <w:tab w:val="left" w:pos="2340"/>
        </w:tabs>
        <w:spacing w:line="276" w:lineRule="auto"/>
        <w:ind w:left="2339" w:right="1302"/>
        <w:rPr>
          <w:sz w:val="24"/>
        </w:rPr>
      </w:pPr>
      <w:r>
        <w:rPr>
          <w:sz w:val="24"/>
        </w:rPr>
        <w:t xml:space="preserve">Applicable Law and Venue: This proposal and any contract is performable in </w:t>
      </w:r>
      <w:r w:rsidR="002D5E43">
        <w:rPr>
          <w:sz w:val="24"/>
        </w:rPr>
        <w:t>Coryell</w:t>
      </w:r>
      <w:r>
        <w:rPr>
          <w:sz w:val="24"/>
        </w:rPr>
        <w:t xml:space="preserve"> County, Texas and shall be governed by the law of the State of Texas (excluding conflict of laws rules if the application of such rules would require the application of the laws of a different state or nation). Venue for any action hereunder, at law or in equity, shall be in a court of competent jurisdiction</w:t>
      </w:r>
      <w:r>
        <w:rPr>
          <w:spacing w:val="-17"/>
          <w:sz w:val="24"/>
        </w:rPr>
        <w:t xml:space="preserve"> </w:t>
      </w:r>
      <w:r>
        <w:rPr>
          <w:sz w:val="24"/>
        </w:rPr>
        <w:t xml:space="preserve">located in </w:t>
      </w:r>
      <w:r w:rsidR="002D5E43">
        <w:rPr>
          <w:sz w:val="24"/>
        </w:rPr>
        <w:t>Coryell</w:t>
      </w:r>
      <w:r>
        <w:rPr>
          <w:sz w:val="24"/>
        </w:rPr>
        <w:t xml:space="preserve"> County,</w:t>
      </w:r>
      <w:r>
        <w:rPr>
          <w:spacing w:val="-1"/>
          <w:sz w:val="24"/>
        </w:rPr>
        <w:t xml:space="preserve"> </w:t>
      </w:r>
      <w:r>
        <w:rPr>
          <w:sz w:val="24"/>
        </w:rPr>
        <w:t>Texas.</w:t>
      </w:r>
    </w:p>
    <w:p w14:paraId="657A1C0C" w14:textId="4CC9735F" w:rsidR="0013184E" w:rsidRDefault="002D5E43">
      <w:pPr>
        <w:pStyle w:val="ListParagraph"/>
        <w:numPr>
          <w:ilvl w:val="1"/>
          <w:numId w:val="1"/>
        </w:numPr>
        <w:tabs>
          <w:tab w:val="left" w:pos="2339"/>
          <w:tab w:val="left" w:pos="2340"/>
        </w:tabs>
        <w:spacing w:line="276" w:lineRule="auto"/>
        <w:ind w:left="2339" w:right="1374"/>
        <w:rPr>
          <w:sz w:val="24"/>
        </w:rPr>
      </w:pPr>
      <w:r>
        <w:rPr>
          <w:sz w:val="24"/>
        </w:rPr>
        <w:t>Coryell</w:t>
      </w:r>
      <w:r w:rsidR="00F6652D">
        <w:rPr>
          <w:sz w:val="24"/>
        </w:rPr>
        <w:t xml:space="preserve"> County is exempt from all federal excise, state and local taxes under Section 151.309 of the Texas Tax Code. Texas Limited Sales Tax Exemption Certificates will be furnished upon request to the Respondent. Respondent is to issue its Texas Resale Certificate to vendors and subcontractors for such items qualifying for this exemption, and further, Respondent should state these items</w:t>
      </w:r>
      <w:r w:rsidR="00F6652D">
        <w:rPr>
          <w:spacing w:val="-17"/>
          <w:sz w:val="24"/>
        </w:rPr>
        <w:t xml:space="preserve"> </w:t>
      </w:r>
      <w:r w:rsidR="00F6652D">
        <w:rPr>
          <w:sz w:val="24"/>
        </w:rPr>
        <w:t>at cost.</w:t>
      </w:r>
    </w:p>
    <w:p w14:paraId="1892EFDF" w14:textId="77777777" w:rsidR="0013184E" w:rsidRDefault="00F6652D">
      <w:pPr>
        <w:pStyle w:val="ListParagraph"/>
        <w:numPr>
          <w:ilvl w:val="1"/>
          <w:numId w:val="1"/>
        </w:numPr>
        <w:tabs>
          <w:tab w:val="left" w:pos="2340"/>
        </w:tabs>
        <w:spacing w:line="276" w:lineRule="auto"/>
        <w:ind w:left="2339" w:right="1340"/>
        <w:rPr>
          <w:sz w:val="24"/>
        </w:rPr>
      </w:pPr>
      <w:r>
        <w:rPr>
          <w:sz w:val="24"/>
        </w:rPr>
        <w:t>County Taxes: If the Contractor subsequently becomes delinquent in the</w:t>
      </w:r>
      <w:r>
        <w:rPr>
          <w:spacing w:val="-18"/>
          <w:sz w:val="24"/>
        </w:rPr>
        <w:t xml:space="preserve"> </w:t>
      </w:r>
      <w:r>
        <w:rPr>
          <w:sz w:val="24"/>
        </w:rPr>
        <w:t xml:space="preserve">payment of County taxes, that may be grounds for cancellation of the contract. Despite anything to the contrary, if the contractor is delinquent in payment of County property taxes at the time of invoicing, </w:t>
      </w:r>
      <w:proofErr w:type="gramStart"/>
      <w:r>
        <w:rPr>
          <w:sz w:val="24"/>
        </w:rPr>
        <w:t>Contractor</w:t>
      </w:r>
      <w:proofErr w:type="gramEnd"/>
      <w:r>
        <w:rPr>
          <w:sz w:val="24"/>
        </w:rPr>
        <w:t xml:space="preserve"> assigns any payments to be made for performance under this contract to the County Tax Assessor-Collector for the payment of delinquent</w:t>
      </w:r>
      <w:r>
        <w:rPr>
          <w:spacing w:val="-4"/>
          <w:sz w:val="24"/>
        </w:rPr>
        <w:t xml:space="preserve"> </w:t>
      </w:r>
      <w:r>
        <w:rPr>
          <w:sz w:val="24"/>
        </w:rPr>
        <w:t>taxes.</w:t>
      </w:r>
    </w:p>
    <w:p w14:paraId="58090CFC" w14:textId="77777777" w:rsidR="0013184E" w:rsidRDefault="00F6652D">
      <w:pPr>
        <w:pStyle w:val="ListParagraph"/>
        <w:numPr>
          <w:ilvl w:val="1"/>
          <w:numId w:val="1"/>
        </w:numPr>
        <w:tabs>
          <w:tab w:val="left" w:pos="2339"/>
          <w:tab w:val="left" w:pos="2340"/>
        </w:tabs>
        <w:spacing w:before="5"/>
        <w:rPr>
          <w:b/>
          <w:sz w:val="24"/>
        </w:rPr>
      </w:pPr>
      <w:r>
        <w:rPr>
          <w:b/>
          <w:sz w:val="24"/>
          <w:u w:val="thick"/>
        </w:rPr>
        <w:t>State Law Requirements for</w:t>
      </w:r>
      <w:r>
        <w:rPr>
          <w:b/>
          <w:spacing w:val="-2"/>
          <w:sz w:val="24"/>
          <w:u w:val="thick"/>
        </w:rPr>
        <w:t xml:space="preserve"> </w:t>
      </w:r>
      <w:r>
        <w:rPr>
          <w:b/>
          <w:sz w:val="24"/>
          <w:u w:val="thick"/>
        </w:rPr>
        <w:t>Contracts:</w:t>
      </w:r>
    </w:p>
    <w:p w14:paraId="6E440A9E" w14:textId="77777777" w:rsidR="0013184E" w:rsidRDefault="00F6652D">
      <w:pPr>
        <w:pStyle w:val="ListParagraph"/>
        <w:numPr>
          <w:ilvl w:val="2"/>
          <w:numId w:val="1"/>
        </w:numPr>
        <w:tabs>
          <w:tab w:val="left" w:pos="3060"/>
        </w:tabs>
        <w:spacing w:before="36" w:line="276" w:lineRule="auto"/>
        <w:ind w:right="1541" w:hanging="308"/>
        <w:rPr>
          <w:sz w:val="24"/>
        </w:rPr>
      </w:pPr>
      <w:r>
        <w:rPr>
          <w:sz w:val="24"/>
        </w:rPr>
        <w:t>The contents of this section are required by Texas Law and are</w:t>
      </w:r>
      <w:r>
        <w:rPr>
          <w:spacing w:val="-15"/>
          <w:sz w:val="24"/>
        </w:rPr>
        <w:t xml:space="preserve"> </w:t>
      </w:r>
      <w:r>
        <w:rPr>
          <w:sz w:val="24"/>
        </w:rPr>
        <w:t>included by County regardless of</w:t>
      </w:r>
      <w:r>
        <w:rPr>
          <w:spacing w:val="-9"/>
          <w:sz w:val="24"/>
        </w:rPr>
        <w:t xml:space="preserve"> </w:t>
      </w:r>
      <w:r>
        <w:rPr>
          <w:sz w:val="24"/>
        </w:rPr>
        <w:t>content.</w:t>
      </w:r>
    </w:p>
    <w:p w14:paraId="43583EE4" w14:textId="77777777" w:rsidR="0013184E" w:rsidRDefault="00F6652D">
      <w:pPr>
        <w:pStyle w:val="ListParagraph"/>
        <w:numPr>
          <w:ilvl w:val="2"/>
          <w:numId w:val="1"/>
        </w:numPr>
        <w:tabs>
          <w:tab w:val="left" w:pos="3060"/>
        </w:tabs>
        <w:spacing w:line="276" w:lineRule="auto"/>
        <w:ind w:right="1413" w:hanging="375"/>
        <w:rPr>
          <w:sz w:val="24"/>
        </w:rPr>
      </w:pPr>
      <w:r>
        <w:rPr>
          <w:i/>
          <w:sz w:val="24"/>
        </w:rPr>
        <w:t xml:space="preserve">Agreement to Not Boycott Israel Chapter 2270 Texas Government Code: </w:t>
      </w:r>
      <w:r>
        <w:rPr>
          <w:sz w:val="24"/>
        </w:rPr>
        <w:t>By signature on vendor form, Contractor verifies Contractor does not boycott Israel and will not boycott Israel during the term of this</w:t>
      </w:r>
      <w:r>
        <w:rPr>
          <w:spacing w:val="-21"/>
          <w:sz w:val="24"/>
        </w:rPr>
        <w:t xml:space="preserve"> </w:t>
      </w:r>
      <w:r>
        <w:rPr>
          <w:sz w:val="24"/>
        </w:rPr>
        <w:t>Contract.</w:t>
      </w:r>
    </w:p>
    <w:p w14:paraId="2B719575" w14:textId="77777777" w:rsidR="0013184E" w:rsidRDefault="00F6652D">
      <w:pPr>
        <w:pStyle w:val="ListParagraph"/>
        <w:numPr>
          <w:ilvl w:val="2"/>
          <w:numId w:val="1"/>
        </w:numPr>
        <w:tabs>
          <w:tab w:val="left" w:pos="3060"/>
        </w:tabs>
        <w:spacing w:line="276" w:lineRule="auto"/>
        <w:ind w:left="3059" w:right="1267" w:hanging="440"/>
        <w:jc w:val="both"/>
        <w:rPr>
          <w:sz w:val="24"/>
        </w:rPr>
      </w:pPr>
      <w:r>
        <w:rPr>
          <w:i/>
          <w:sz w:val="24"/>
        </w:rPr>
        <w:t xml:space="preserve">Texas Government Code Section 2251.152 Acknowledgment: </w:t>
      </w:r>
      <w:r>
        <w:rPr>
          <w:sz w:val="24"/>
        </w:rPr>
        <w:t>By signature on vendor form, Contractor represents pursuant to Section 2252.152 of the Texas Government Code, that Contractor is not listed on the website of the Comptroller of the State of Texas concerning the listing of companies</w:t>
      </w:r>
      <w:r>
        <w:rPr>
          <w:spacing w:val="-22"/>
          <w:sz w:val="24"/>
        </w:rPr>
        <w:t xml:space="preserve"> </w:t>
      </w:r>
      <w:r>
        <w:rPr>
          <w:sz w:val="24"/>
        </w:rPr>
        <w:t>that</w:t>
      </w:r>
    </w:p>
    <w:p w14:paraId="3F7F812C" w14:textId="77777777" w:rsidR="0013184E" w:rsidRDefault="0013184E">
      <w:pPr>
        <w:spacing w:line="276" w:lineRule="auto"/>
        <w:jc w:val="both"/>
        <w:rPr>
          <w:sz w:val="24"/>
        </w:rPr>
        <w:sectPr w:rsidR="0013184E">
          <w:pgSz w:w="12240" w:h="15840"/>
          <w:pgMar w:top="640" w:right="180" w:bottom="280" w:left="540" w:header="720" w:footer="720" w:gutter="0"/>
          <w:cols w:space="720"/>
        </w:sectPr>
      </w:pPr>
    </w:p>
    <w:p w14:paraId="198B3C65" w14:textId="77777777" w:rsidR="0013184E" w:rsidRDefault="00F6652D">
      <w:pPr>
        <w:pStyle w:val="BodyText"/>
        <w:spacing w:before="74" w:line="276" w:lineRule="auto"/>
        <w:ind w:left="3060" w:right="2221" w:firstLine="0"/>
      </w:pPr>
      <w:r>
        <w:lastRenderedPageBreak/>
        <w:t>are identified under Section 806.051, Section 807.051 or Section 2253.153.</w:t>
      </w:r>
    </w:p>
    <w:p w14:paraId="0D98A624" w14:textId="77777777" w:rsidR="0013184E" w:rsidRDefault="00F6652D">
      <w:pPr>
        <w:pStyle w:val="ListParagraph"/>
        <w:numPr>
          <w:ilvl w:val="2"/>
          <w:numId w:val="1"/>
        </w:numPr>
        <w:tabs>
          <w:tab w:val="left" w:pos="3060"/>
        </w:tabs>
        <w:spacing w:line="276" w:lineRule="auto"/>
        <w:ind w:left="3059" w:right="1296" w:hanging="413"/>
        <w:rPr>
          <w:b/>
          <w:sz w:val="24"/>
        </w:rPr>
      </w:pPr>
      <w:r>
        <w:rPr>
          <w:i/>
          <w:sz w:val="24"/>
        </w:rPr>
        <w:t xml:space="preserve">Certificate of Interest Parties Form 1295: </w:t>
      </w:r>
      <w:r>
        <w:rPr>
          <w:sz w:val="24"/>
        </w:rPr>
        <w:t xml:space="preserve">Effective January 1, 2016, pursuant to Texas Government Code, Section 2252.908 (the “Interested Party Disclosure Act”), the County and/or Cities may not award a contract to a bidder unless the bidder submits a “Certificate of Interested Parties Form 1295 (the “Disclosure Form”) to the Entities as prescribed by the Texas Ethics Commission (“TEC”). </w:t>
      </w:r>
      <w:proofErr w:type="gramStart"/>
      <w:r>
        <w:rPr>
          <w:sz w:val="24"/>
        </w:rPr>
        <w:t>In the event that</w:t>
      </w:r>
      <w:proofErr w:type="gramEnd"/>
      <w:r>
        <w:rPr>
          <w:sz w:val="24"/>
        </w:rPr>
        <w:t xml:space="preserve"> the bidder’s bid for the Entities is the best bid received, the Entities or either of its</w:t>
      </w:r>
      <w:r>
        <w:rPr>
          <w:spacing w:val="-20"/>
          <w:sz w:val="24"/>
        </w:rPr>
        <w:t xml:space="preserve"> </w:t>
      </w:r>
      <w:proofErr w:type="gramStart"/>
      <w:r>
        <w:rPr>
          <w:sz w:val="24"/>
        </w:rPr>
        <w:t>consultants,</w:t>
      </w:r>
      <w:proofErr w:type="gramEnd"/>
      <w:r>
        <w:rPr>
          <w:sz w:val="24"/>
        </w:rPr>
        <w:t xml:space="preserve"> will promptly notify the bidder. That notification will serve as the conditional verbal acceptance of the bid. Upon this acceptance, the winning bidder must promptly, not later than 4:00pm on </w:t>
      </w:r>
      <w:proofErr w:type="gramStart"/>
      <w:r>
        <w:rPr>
          <w:sz w:val="24"/>
        </w:rPr>
        <w:t>the Tuesday</w:t>
      </w:r>
      <w:proofErr w:type="gramEnd"/>
      <w:r>
        <w:rPr>
          <w:sz w:val="24"/>
        </w:rPr>
        <w:t xml:space="preserve"> following award by one or more of the Entities electronically file Form 1295. </w:t>
      </w:r>
      <w:proofErr w:type="gramStart"/>
      <w:r>
        <w:rPr>
          <w:b/>
          <w:sz w:val="24"/>
        </w:rPr>
        <w:t>Form</w:t>
      </w:r>
      <w:proofErr w:type="gramEnd"/>
      <w:r>
        <w:rPr>
          <w:b/>
          <w:sz w:val="24"/>
        </w:rPr>
        <w:t xml:space="preserve"> 1295 can be found and filed electronically at</w:t>
      </w:r>
      <w:hyperlink r:id="rId12">
        <w:r>
          <w:rPr>
            <w:b/>
            <w:color w:val="0000FF"/>
            <w:sz w:val="24"/>
            <w:u w:val="thick" w:color="0000FF"/>
          </w:rPr>
          <w:t xml:space="preserve"> www.ethics.state.tx.us/</w:t>
        </w:r>
      </w:hyperlink>
      <w:r>
        <w:rPr>
          <w:b/>
          <w:sz w:val="24"/>
        </w:rPr>
        <w:t>.</w:t>
      </w:r>
    </w:p>
    <w:p w14:paraId="342A7671" w14:textId="354AFD24" w:rsidR="0013184E" w:rsidRDefault="00F6652D">
      <w:pPr>
        <w:pStyle w:val="ListParagraph"/>
        <w:numPr>
          <w:ilvl w:val="2"/>
          <w:numId w:val="1"/>
        </w:numPr>
        <w:tabs>
          <w:tab w:val="left" w:pos="3060"/>
        </w:tabs>
        <w:spacing w:before="1" w:line="276" w:lineRule="auto"/>
        <w:ind w:right="1323" w:hanging="346"/>
        <w:rPr>
          <w:sz w:val="24"/>
        </w:rPr>
      </w:pPr>
      <w:r>
        <w:rPr>
          <w:i/>
          <w:sz w:val="24"/>
        </w:rPr>
        <w:t xml:space="preserve">Disclosure of Certain Relationships: </w:t>
      </w:r>
      <w:r>
        <w:rPr>
          <w:sz w:val="24"/>
        </w:rPr>
        <w:t>Pursuant to Chapter 176 of the Local Government Code, any person or agent of a person who contracts or</w:t>
      </w:r>
      <w:r>
        <w:rPr>
          <w:spacing w:val="-15"/>
          <w:sz w:val="24"/>
        </w:rPr>
        <w:t xml:space="preserve"> </w:t>
      </w:r>
      <w:r>
        <w:rPr>
          <w:sz w:val="24"/>
        </w:rPr>
        <w:t xml:space="preserve">seeks to contract for the sale or purchase of property, goods, or services with a local governmental entity (i.e. </w:t>
      </w:r>
      <w:r w:rsidR="002D5E43">
        <w:rPr>
          <w:sz w:val="24"/>
        </w:rPr>
        <w:t>Coryell</w:t>
      </w:r>
      <w:r>
        <w:rPr>
          <w:sz w:val="24"/>
        </w:rPr>
        <w:t xml:space="preserve"> County) must disclose the in the Questionnaire </w:t>
      </w:r>
      <w:r>
        <w:rPr>
          <w:b/>
          <w:sz w:val="24"/>
        </w:rPr>
        <w:t xml:space="preserve">Form CIQ (FORM D) </w:t>
      </w:r>
      <w:r>
        <w:rPr>
          <w:sz w:val="24"/>
        </w:rPr>
        <w:t xml:space="preserve">the person’s affiliation or business relationship that might cause a conflict of interest with the local governmental entity. By law, the Questionnaire must be filed with the </w:t>
      </w:r>
      <w:r w:rsidR="002D5E43">
        <w:rPr>
          <w:sz w:val="24"/>
        </w:rPr>
        <w:t>Coryell</w:t>
      </w:r>
      <w:r>
        <w:rPr>
          <w:sz w:val="24"/>
        </w:rPr>
        <w:t xml:space="preserve"> County Auditor’s Office and/or City Secretary of the Cities, no later than seven (7) days after the date the person begins contract discussions or negotiations with the Entities, or submits an application or response to a request for Proposals or bids, correspondence, or another writing related to a potential agreement with the Entities. Updated Questionnaires must be filed in conformance with Chapter 176Questionnaire Form CIQ is available at:</w:t>
      </w:r>
      <w:hyperlink r:id="rId13">
        <w:r>
          <w:rPr>
            <w:color w:val="0000FF"/>
            <w:sz w:val="24"/>
            <w:u w:val="single" w:color="0000FF"/>
          </w:rPr>
          <w:t xml:space="preserve"> http://tools.cira.state.tx.us/users/0072/docs/Forms/CIQ_form.pdf</w:t>
        </w:r>
      </w:hyperlink>
    </w:p>
    <w:p w14:paraId="5C0E8BD7" w14:textId="77777777" w:rsidR="0013184E" w:rsidRDefault="0013184E">
      <w:pPr>
        <w:spacing w:line="276" w:lineRule="auto"/>
        <w:rPr>
          <w:sz w:val="24"/>
        </w:rPr>
        <w:sectPr w:rsidR="0013184E">
          <w:pgSz w:w="12240" w:h="15840"/>
          <w:pgMar w:top="640" w:right="180" w:bottom="280" w:left="540" w:header="720" w:footer="720" w:gutter="0"/>
          <w:cols w:space="720"/>
        </w:sectPr>
      </w:pPr>
    </w:p>
    <w:p w14:paraId="35179930" w14:textId="1EBC67E3" w:rsidR="0013184E" w:rsidRDefault="002D5E43">
      <w:pPr>
        <w:spacing w:before="65"/>
        <w:ind w:left="1924" w:right="1695"/>
        <w:jc w:val="center"/>
        <w:rPr>
          <w:rFonts w:ascii="Arial"/>
          <w:b/>
          <w:sz w:val="19"/>
        </w:rPr>
      </w:pPr>
      <w:bookmarkStart w:id="1" w:name="RFP"/>
      <w:bookmarkEnd w:id="1"/>
      <w:r>
        <w:rPr>
          <w:rFonts w:ascii="Arial"/>
          <w:b/>
          <w:color w:val="313131"/>
          <w:w w:val="110"/>
          <w:sz w:val="19"/>
          <w:u w:val="thick" w:color="313131"/>
        </w:rPr>
        <w:lastRenderedPageBreak/>
        <w:t>Coryell</w:t>
      </w:r>
      <w:r w:rsidR="00F6652D">
        <w:rPr>
          <w:rFonts w:ascii="Arial"/>
          <w:b/>
          <w:color w:val="313131"/>
          <w:w w:val="110"/>
          <w:sz w:val="19"/>
          <w:u w:val="thick" w:color="313131"/>
        </w:rPr>
        <w:t xml:space="preserve"> </w:t>
      </w:r>
      <w:r w:rsidR="00F6652D">
        <w:rPr>
          <w:rFonts w:ascii="Arial"/>
          <w:b/>
          <w:color w:val="464648"/>
          <w:w w:val="110"/>
          <w:sz w:val="19"/>
          <w:u w:val="thick" w:color="313131"/>
        </w:rPr>
        <w:t xml:space="preserve">County, </w:t>
      </w:r>
      <w:r w:rsidR="00F6652D">
        <w:rPr>
          <w:rFonts w:ascii="Arial"/>
          <w:b/>
          <w:color w:val="313131"/>
          <w:w w:val="110"/>
          <w:sz w:val="19"/>
          <w:u w:val="thick" w:color="313131"/>
        </w:rPr>
        <w:t>Texas</w:t>
      </w:r>
    </w:p>
    <w:p w14:paraId="655C975C" w14:textId="77777777" w:rsidR="0013184E" w:rsidRDefault="0013184E">
      <w:pPr>
        <w:pStyle w:val="BodyText"/>
        <w:spacing w:before="3"/>
        <w:ind w:left="0" w:firstLine="0"/>
        <w:rPr>
          <w:rFonts w:ascii="Arial"/>
          <w:b/>
          <w:sz w:val="22"/>
        </w:rPr>
      </w:pPr>
    </w:p>
    <w:p w14:paraId="2C2784DB" w14:textId="77777777" w:rsidR="0013184E" w:rsidRDefault="00F6652D">
      <w:pPr>
        <w:spacing w:before="94"/>
        <w:ind w:left="1909" w:right="1695"/>
        <w:jc w:val="center"/>
        <w:rPr>
          <w:rFonts w:ascii="Arial"/>
          <w:b/>
          <w:sz w:val="20"/>
        </w:rPr>
      </w:pPr>
      <w:r>
        <w:rPr>
          <w:rFonts w:ascii="Arial"/>
          <w:b/>
          <w:color w:val="313131"/>
          <w:sz w:val="20"/>
          <w:u w:val="thick" w:color="313131"/>
        </w:rPr>
        <w:t>VENDOR INFORMATION</w:t>
      </w:r>
    </w:p>
    <w:p w14:paraId="032096A3" w14:textId="77777777" w:rsidR="0013184E" w:rsidRDefault="0013184E">
      <w:pPr>
        <w:pStyle w:val="BodyText"/>
        <w:ind w:left="0" w:firstLine="0"/>
        <w:rPr>
          <w:rFonts w:ascii="Arial"/>
          <w:b/>
          <w:sz w:val="20"/>
        </w:rPr>
      </w:pPr>
    </w:p>
    <w:p w14:paraId="143F8CDC" w14:textId="77777777" w:rsidR="0013184E" w:rsidRDefault="0013184E">
      <w:pPr>
        <w:pStyle w:val="BodyText"/>
        <w:spacing w:before="11"/>
        <w:ind w:left="0" w:firstLine="0"/>
        <w:rPr>
          <w:rFonts w:ascii="Arial"/>
          <w:b/>
          <w:sz w:val="28"/>
        </w:rPr>
      </w:pPr>
    </w:p>
    <w:tbl>
      <w:tblPr>
        <w:tblW w:w="11391"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9"/>
        <w:gridCol w:w="3197"/>
        <w:gridCol w:w="5645"/>
      </w:tblGrid>
      <w:tr w:rsidR="0013184E" w14:paraId="1CA6D6D1" w14:textId="77777777" w:rsidTr="008E22D3">
        <w:trPr>
          <w:trHeight w:val="511"/>
        </w:trPr>
        <w:tc>
          <w:tcPr>
            <w:tcW w:w="2549" w:type="dxa"/>
          </w:tcPr>
          <w:p w14:paraId="650B9CC1" w14:textId="77777777" w:rsidR="0013184E" w:rsidRDefault="00F6652D">
            <w:pPr>
              <w:pStyle w:val="TableParagraph"/>
              <w:spacing w:before="23" w:line="263" w:lineRule="exact"/>
              <w:ind w:left="117"/>
              <w:rPr>
                <w:sz w:val="23"/>
              </w:rPr>
            </w:pPr>
            <w:r>
              <w:rPr>
                <w:color w:val="313131"/>
                <w:w w:val="105"/>
                <w:sz w:val="23"/>
              </w:rPr>
              <w:t xml:space="preserve">Legal </w:t>
            </w:r>
            <w:r>
              <w:rPr>
                <w:color w:val="464648"/>
                <w:w w:val="105"/>
                <w:sz w:val="23"/>
              </w:rPr>
              <w:t>Company Name</w:t>
            </w:r>
          </w:p>
          <w:p w14:paraId="098977E0" w14:textId="77777777" w:rsidR="0013184E" w:rsidRDefault="00F6652D">
            <w:pPr>
              <w:pStyle w:val="TableParagraph"/>
              <w:spacing w:line="213" w:lineRule="exact"/>
              <w:ind w:left="115"/>
              <w:rPr>
                <w:sz w:val="19"/>
              </w:rPr>
            </w:pPr>
            <w:r>
              <w:rPr>
                <w:color w:val="313131"/>
                <w:sz w:val="17"/>
              </w:rPr>
              <w:t xml:space="preserve">(top </w:t>
            </w:r>
            <w:r>
              <w:rPr>
                <w:color w:val="1A1A1A"/>
                <w:sz w:val="17"/>
              </w:rPr>
              <w:t>li</w:t>
            </w:r>
            <w:r>
              <w:rPr>
                <w:color w:val="464648"/>
                <w:sz w:val="17"/>
              </w:rPr>
              <w:t xml:space="preserve">ne </w:t>
            </w:r>
            <w:r>
              <w:rPr>
                <w:color w:val="313131"/>
                <w:sz w:val="17"/>
              </w:rPr>
              <w:t xml:space="preserve">of </w:t>
            </w:r>
            <w:r>
              <w:rPr>
                <w:color w:val="464648"/>
                <w:sz w:val="19"/>
              </w:rPr>
              <w:t>W9)</w:t>
            </w:r>
          </w:p>
        </w:tc>
        <w:tc>
          <w:tcPr>
            <w:tcW w:w="8842" w:type="dxa"/>
            <w:gridSpan w:val="2"/>
          </w:tcPr>
          <w:p w14:paraId="79C88518" w14:textId="77777777" w:rsidR="0013184E" w:rsidRDefault="0013184E">
            <w:pPr>
              <w:pStyle w:val="TableParagraph"/>
              <w:rPr>
                <w:sz w:val="20"/>
              </w:rPr>
            </w:pPr>
          </w:p>
        </w:tc>
      </w:tr>
      <w:tr w:rsidR="0013184E" w14:paraId="6600B546" w14:textId="77777777" w:rsidTr="008E22D3">
        <w:trPr>
          <w:trHeight w:val="476"/>
        </w:trPr>
        <w:tc>
          <w:tcPr>
            <w:tcW w:w="2549" w:type="dxa"/>
          </w:tcPr>
          <w:p w14:paraId="478BD562" w14:textId="77777777" w:rsidR="0013184E" w:rsidRDefault="00F6652D">
            <w:pPr>
              <w:pStyle w:val="TableParagraph"/>
              <w:spacing w:line="244" w:lineRule="exact"/>
              <w:ind w:left="118"/>
              <w:rPr>
                <w:sz w:val="23"/>
              </w:rPr>
            </w:pPr>
            <w:r>
              <w:rPr>
                <w:color w:val="313131"/>
                <w:w w:val="105"/>
                <w:sz w:val="23"/>
              </w:rPr>
              <w:t>Business Name</w:t>
            </w:r>
          </w:p>
          <w:p w14:paraId="5A85F90D" w14:textId="77777777" w:rsidR="0013184E" w:rsidRDefault="00F6652D">
            <w:pPr>
              <w:pStyle w:val="TableParagraph"/>
              <w:spacing w:before="15"/>
              <w:ind w:left="115"/>
              <w:rPr>
                <w:sz w:val="17"/>
              </w:rPr>
            </w:pPr>
            <w:r>
              <w:rPr>
                <w:color w:val="464648"/>
                <w:w w:val="105"/>
                <w:sz w:val="17"/>
              </w:rPr>
              <w:t xml:space="preserve">(if </w:t>
            </w:r>
            <w:r>
              <w:rPr>
                <w:color w:val="313131"/>
                <w:w w:val="105"/>
                <w:sz w:val="17"/>
              </w:rPr>
              <w:t>different from legal nam</w:t>
            </w:r>
            <w:r>
              <w:rPr>
                <w:color w:val="5D5D5E"/>
                <w:w w:val="105"/>
                <w:sz w:val="17"/>
              </w:rPr>
              <w:t>e)</w:t>
            </w:r>
          </w:p>
        </w:tc>
        <w:tc>
          <w:tcPr>
            <w:tcW w:w="8842" w:type="dxa"/>
            <w:gridSpan w:val="2"/>
          </w:tcPr>
          <w:p w14:paraId="60B04981" w14:textId="77777777" w:rsidR="0013184E" w:rsidRDefault="0013184E">
            <w:pPr>
              <w:pStyle w:val="TableParagraph"/>
              <w:rPr>
                <w:sz w:val="20"/>
              </w:rPr>
            </w:pPr>
          </w:p>
        </w:tc>
      </w:tr>
      <w:tr w:rsidR="0013184E" w14:paraId="3333F260" w14:textId="77777777" w:rsidTr="008E22D3">
        <w:trPr>
          <w:trHeight w:val="418"/>
        </w:trPr>
        <w:tc>
          <w:tcPr>
            <w:tcW w:w="5746" w:type="dxa"/>
            <w:gridSpan w:val="2"/>
          </w:tcPr>
          <w:p w14:paraId="44372F59" w14:textId="77777777" w:rsidR="0013184E" w:rsidRDefault="00F6652D">
            <w:pPr>
              <w:pStyle w:val="TableParagraph"/>
              <w:spacing w:line="259" w:lineRule="exact"/>
              <w:ind w:left="118"/>
              <w:rPr>
                <w:sz w:val="23"/>
              </w:rPr>
            </w:pPr>
            <w:r>
              <w:rPr>
                <w:color w:val="464648"/>
                <w:w w:val="105"/>
                <w:sz w:val="23"/>
              </w:rPr>
              <w:t xml:space="preserve">Federal </w:t>
            </w:r>
            <w:r>
              <w:rPr>
                <w:color w:val="313131"/>
                <w:w w:val="105"/>
                <w:sz w:val="23"/>
              </w:rPr>
              <w:t xml:space="preserve">ID </w:t>
            </w:r>
            <w:r>
              <w:rPr>
                <w:color w:val="5D5D5E"/>
                <w:w w:val="105"/>
                <w:sz w:val="23"/>
              </w:rPr>
              <w:t xml:space="preserve"># </w:t>
            </w:r>
            <w:r>
              <w:rPr>
                <w:color w:val="313131"/>
                <w:w w:val="105"/>
                <w:sz w:val="23"/>
              </w:rPr>
              <w:t xml:space="preserve">or </w:t>
            </w:r>
            <w:r>
              <w:rPr>
                <w:color w:val="464648"/>
                <w:w w:val="105"/>
                <w:sz w:val="23"/>
              </w:rPr>
              <w:t>S.S</w:t>
            </w:r>
            <w:r>
              <w:rPr>
                <w:w w:val="105"/>
                <w:sz w:val="23"/>
              </w:rPr>
              <w:t xml:space="preserve">. </w:t>
            </w:r>
            <w:r>
              <w:rPr>
                <w:color w:val="5D5D5E"/>
                <w:w w:val="105"/>
                <w:sz w:val="23"/>
              </w:rPr>
              <w:t>#</w:t>
            </w:r>
          </w:p>
        </w:tc>
        <w:tc>
          <w:tcPr>
            <w:tcW w:w="5645" w:type="dxa"/>
          </w:tcPr>
          <w:p w14:paraId="142038E9" w14:textId="77777777" w:rsidR="0013184E" w:rsidRDefault="00F6652D">
            <w:pPr>
              <w:pStyle w:val="TableParagraph"/>
              <w:spacing w:line="251" w:lineRule="exact"/>
              <w:ind w:left="125"/>
              <w:rPr>
                <w:sz w:val="23"/>
              </w:rPr>
            </w:pPr>
            <w:r>
              <w:rPr>
                <w:color w:val="313131"/>
                <w:w w:val="105"/>
                <w:sz w:val="23"/>
              </w:rPr>
              <w:t xml:space="preserve">DUNS </w:t>
            </w:r>
            <w:r>
              <w:rPr>
                <w:color w:val="5D5D5E"/>
                <w:w w:val="105"/>
                <w:sz w:val="23"/>
              </w:rPr>
              <w:t>#</w:t>
            </w:r>
          </w:p>
        </w:tc>
      </w:tr>
      <w:tr w:rsidR="0013184E" w14:paraId="5F94EC45" w14:textId="77777777" w:rsidTr="008E22D3">
        <w:trPr>
          <w:trHeight w:val="661"/>
        </w:trPr>
        <w:tc>
          <w:tcPr>
            <w:tcW w:w="2549" w:type="dxa"/>
          </w:tcPr>
          <w:p w14:paraId="6AE61B66" w14:textId="77777777" w:rsidR="0013184E" w:rsidRDefault="0013184E">
            <w:pPr>
              <w:pStyle w:val="TableParagraph"/>
              <w:spacing w:before="1"/>
              <w:rPr>
                <w:rFonts w:ascii="Arial"/>
                <w:b/>
                <w:sz w:val="27"/>
              </w:rPr>
            </w:pPr>
          </w:p>
          <w:p w14:paraId="18B5FFAF" w14:textId="77777777" w:rsidR="0013184E" w:rsidRDefault="00F6652D">
            <w:pPr>
              <w:pStyle w:val="TableParagraph"/>
              <w:ind w:left="115"/>
              <w:rPr>
                <w:sz w:val="23"/>
              </w:rPr>
            </w:pPr>
            <w:r>
              <w:rPr>
                <w:color w:val="464648"/>
                <w:w w:val="105"/>
                <w:sz w:val="23"/>
              </w:rPr>
              <w:t xml:space="preserve">Type </w:t>
            </w:r>
            <w:r>
              <w:rPr>
                <w:color w:val="313131"/>
                <w:w w:val="105"/>
                <w:sz w:val="23"/>
              </w:rPr>
              <w:t>of Business</w:t>
            </w:r>
          </w:p>
        </w:tc>
        <w:tc>
          <w:tcPr>
            <w:tcW w:w="8842" w:type="dxa"/>
            <w:gridSpan w:val="2"/>
          </w:tcPr>
          <w:p w14:paraId="191E9825" w14:textId="77777777" w:rsidR="0013184E" w:rsidRDefault="00F6652D">
            <w:pPr>
              <w:pStyle w:val="TableParagraph"/>
              <w:tabs>
                <w:tab w:val="left" w:pos="539"/>
                <w:tab w:val="left" w:pos="3429"/>
                <w:tab w:val="left" w:pos="3799"/>
              </w:tabs>
              <w:spacing w:before="20" w:line="274" w:lineRule="exact"/>
              <w:ind w:left="116"/>
              <w:rPr>
                <w:sz w:val="23"/>
              </w:rPr>
            </w:pPr>
            <w:r>
              <w:rPr>
                <w:w w:val="105"/>
                <w:sz w:val="23"/>
              </w:rPr>
              <w:t>_</w:t>
            </w:r>
            <w:r>
              <w:rPr>
                <w:w w:val="105"/>
                <w:sz w:val="23"/>
              </w:rPr>
              <w:tab/>
            </w:r>
            <w:r>
              <w:rPr>
                <w:color w:val="464648"/>
                <w:w w:val="105"/>
                <w:sz w:val="23"/>
              </w:rPr>
              <w:t>Co</w:t>
            </w:r>
            <w:r>
              <w:rPr>
                <w:color w:val="1A1A1A"/>
                <w:w w:val="105"/>
                <w:sz w:val="23"/>
              </w:rPr>
              <w:t>rporati</w:t>
            </w:r>
            <w:r>
              <w:rPr>
                <w:color w:val="464648"/>
                <w:w w:val="105"/>
                <w:sz w:val="23"/>
              </w:rPr>
              <w:t>on/LLC</w:t>
            </w:r>
            <w:r>
              <w:rPr>
                <w:color w:val="464648"/>
                <w:w w:val="105"/>
                <w:sz w:val="23"/>
              </w:rPr>
              <w:tab/>
            </w:r>
            <w:r>
              <w:rPr>
                <w:w w:val="105"/>
                <w:position w:val="1"/>
                <w:sz w:val="23"/>
              </w:rPr>
              <w:t>_</w:t>
            </w:r>
            <w:r>
              <w:rPr>
                <w:w w:val="105"/>
                <w:position w:val="1"/>
                <w:sz w:val="23"/>
              </w:rPr>
              <w:tab/>
            </w:r>
            <w:r>
              <w:rPr>
                <w:color w:val="464648"/>
                <w:w w:val="105"/>
                <w:position w:val="1"/>
                <w:sz w:val="23"/>
              </w:rPr>
              <w:t>Partnership</w:t>
            </w:r>
          </w:p>
          <w:p w14:paraId="45BF866D" w14:textId="77777777" w:rsidR="0013184E" w:rsidRDefault="00F6652D">
            <w:pPr>
              <w:pStyle w:val="TableParagraph"/>
              <w:tabs>
                <w:tab w:val="left" w:pos="540"/>
                <w:tab w:val="left" w:pos="3422"/>
              </w:tabs>
              <w:ind w:left="116"/>
              <w:rPr>
                <w:sz w:val="23"/>
              </w:rPr>
            </w:pPr>
            <w:r>
              <w:rPr>
                <w:w w:val="110"/>
                <w:sz w:val="23"/>
              </w:rPr>
              <w:t>_</w:t>
            </w:r>
            <w:r>
              <w:rPr>
                <w:w w:val="110"/>
                <w:sz w:val="23"/>
              </w:rPr>
              <w:tab/>
            </w:r>
            <w:r>
              <w:rPr>
                <w:color w:val="313131"/>
                <w:w w:val="105"/>
                <w:sz w:val="23"/>
              </w:rPr>
              <w:t>Sole</w:t>
            </w:r>
            <w:r>
              <w:rPr>
                <w:color w:val="313131"/>
                <w:spacing w:val="-6"/>
                <w:w w:val="105"/>
                <w:sz w:val="23"/>
              </w:rPr>
              <w:t xml:space="preserve"> </w:t>
            </w:r>
            <w:r>
              <w:rPr>
                <w:color w:val="313131"/>
                <w:w w:val="105"/>
                <w:sz w:val="23"/>
              </w:rPr>
              <w:t>Proprietor/Individual</w:t>
            </w:r>
            <w:r>
              <w:rPr>
                <w:color w:val="313131"/>
                <w:w w:val="105"/>
                <w:sz w:val="23"/>
              </w:rPr>
              <w:tab/>
            </w:r>
            <w:r>
              <w:rPr>
                <w:color w:val="464648"/>
                <w:w w:val="110"/>
                <w:position w:val="1"/>
                <w:sz w:val="23"/>
              </w:rPr>
              <w:t>_Tax-Exempt</w:t>
            </w:r>
            <w:r>
              <w:rPr>
                <w:color w:val="464648"/>
                <w:spacing w:val="15"/>
                <w:w w:val="110"/>
                <w:position w:val="1"/>
                <w:sz w:val="23"/>
              </w:rPr>
              <w:t xml:space="preserve"> </w:t>
            </w:r>
            <w:r>
              <w:rPr>
                <w:color w:val="464648"/>
                <w:w w:val="110"/>
                <w:position w:val="1"/>
                <w:sz w:val="23"/>
              </w:rPr>
              <w:t>Organization</w:t>
            </w:r>
          </w:p>
        </w:tc>
      </w:tr>
      <w:tr w:rsidR="0013184E" w14:paraId="516B1702" w14:textId="77777777" w:rsidTr="008E22D3">
        <w:trPr>
          <w:trHeight w:val="547"/>
        </w:trPr>
        <w:tc>
          <w:tcPr>
            <w:tcW w:w="2549" w:type="dxa"/>
          </w:tcPr>
          <w:p w14:paraId="6F3909C0" w14:textId="77777777" w:rsidR="0013184E" w:rsidRDefault="00F6652D">
            <w:pPr>
              <w:pStyle w:val="TableParagraph"/>
              <w:spacing w:before="17" w:line="270" w:lineRule="atLeast"/>
              <w:ind w:left="118" w:right="106"/>
              <w:rPr>
                <w:sz w:val="23"/>
              </w:rPr>
            </w:pPr>
            <w:r>
              <w:rPr>
                <w:color w:val="313131"/>
                <w:w w:val="105"/>
                <w:sz w:val="23"/>
              </w:rPr>
              <w:t xml:space="preserve">Publicly Traded </w:t>
            </w:r>
            <w:r>
              <w:rPr>
                <w:color w:val="464648"/>
                <w:w w:val="105"/>
                <w:sz w:val="23"/>
              </w:rPr>
              <w:t>Business</w:t>
            </w:r>
          </w:p>
        </w:tc>
        <w:tc>
          <w:tcPr>
            <w:tcW w:w="8842" w:type="dxa"/>
            <w:gridSpan w:val="2"/>
          </w:tcPr>
          <w:p w14:paraId="7A380029" w14:textId="77DAEA4E" w:rsidR="0013184E" w:rsidRDefault="00F6652D">
            <w:pPr>
              <w:pStyle w:val="TableParagraph"/>
              <w:tabs>
                <w:tab w:val="left" w:pos="536"/>
                <w:tab w:val="left" w:pos="1365"/>
                <w:tab w:val="left" w:pos="1743"/>
                <w:tab w:val="left" w:pos="5168"/>
              </w:tabs>
              <w:spacing w:before="6"/>
              <w:ind w:left="109"/>
              <w:rPr>
                <w:sz w:val="23"/>
              </w:rPr>
            </w:pPr>
            <w:r>
              <w:rPr>
                <w:color w:val="5D5D5E"/>
                <w:w w:val="105"/>
                <w:position w:val="-5"/>
                <w:sz w:val="13"/>
              </w:rPr>
              <w:t>-</w:t>
            </w:r>
            <w:r>
              <w:rPr>
                <w:color w:val="5D5D5E"/>
                <w:w w:val="105"/>
                <w:position w:val="-5"/>
                <w:sz w:val="13"/>
              </w:rPr>
              <w:tab/>
            </w:r>
            <w:r>
              <w:rPr>
                <w:color w:val="464648"/>
                <w:w w:val="105"/>
                <w:sz w:val="23"/>
              </w:rPr>
              <w:t>No</w:t>
            </w:r>
            <w:r>
              <w:rPr>
                <w:color w:val="464648"/>
                <w:w w:val="105"/>
                <w:sz w:val="23"/>
              </w:rPr>
              <w:tab/>
            </w:r>
            <w:r>
              <w:rPr>
                <w:color w:val="707070"/>
                <w:w w:val="105"/>
                <w:position w:val="-5"/>
                <w:sz w:val="13"/>
              </w:rPr>
              <w:t>-</w:t>
            </w:r>
            <w:r>
              <w:rPr>
                <w:color w:val="707070"/>
                <w:w w:val="105"/>
                <w:position w:val="-5"/>
                <w:sz w:val="13"/>
              </w:rPr>
              <w:tab/>
            </w:r>
            <w:r>
              <w:rPr>
                <w:color w:val="464648"/>
                <w:w w:val="105"/>
                <w:position w:val="1"/>
                <w:sz w:val="23"/>
              </w:rPr>
              <w:t>Yes Ticker</w:t>
            </w:r>
            <w:r>
              <w:rPr>
                <w:color w:val="464648"/>
                <w:spacing w:val="-19"/>
                <w:w w:val="105"/>
                <w:position w:val="1"/>
                <w:sz w:val="23"/>
              </w:rPr>
              <w:t xml:space="preserve"> </w:t>
            </w:r>
            <w:r>
              <w:rPr>
                <w:color w:val="313131"/>
                <w:w w:val="105"/>
                <w:position w:val="1"/>
                <w:sz w:val="23"/>
              </w:rPr>
              <w:t>S</w:t>
            </w:r>
            <w:r>
              <w:rPr>
                <w:color w:val="5D5D5E"/>
                <w:w w:val="105"/>
                <w:position w:val="1"/>
                <w:sz w:val="23"/>
              </w:rPr>
              <w:t>y</w:t>
            </w:r>
            <w:r>
              <w:rPr>
                <w:color w:val="313131"/>
                <w:w w:val="105"/>
                <w:position w:val="1"/>
                <w:sz w:val="23"/>
              </w:rPr>
              <w:t>mbol</w:t>
            </w:r>
            <w:r>
              <w:rPr>
                <w:color w:val="313131"/>
                <w:position w:val="1"/>
                <w:sz w:val="23"/>
                <w:u w:val="single" w:color="000000"/>
              </w:rPr>
              <w:t xml:space="preserve"> </w:t>
            </w:r>
            <w:r>
              <w:rPr>
                <w:color w:val="313131"/>
                <w:position w:val="1"/>
                <w:sz w:val="23"/>
                <w:u w:val="single" w:color="000000"/>
              </w:rPr>
              <w:tab/>
            </w:r>
          </w:p>
        </w:tc>
      </w:tr>
      <w:tr w:rsidR="0013184E" w14:paraId="641700DB" w14:textId="77777777" w:rsidTr="008E22D3">
        <w:trPr>
          <w:trHeight w:val="553"/>
        </w:trPr>
        <w:tc>
          <w:tcPr>
            <w:tcW w:w="2549" w:type="dxa"/>
          </w:tcPr>
          <w:p w14:paraId="145E9A25" w14:textId="77777777" w:rsidR="0013184E" w:rsidRDefault="00F6652D">
            <w:pPr>
              <w:pStyle w:val="TableParagraph"/>
              <w:spacing w:before="13"/>
              <w:ind w:left="118"/>
              <w:rPr>
                <w:sz w:val="23"/>
              </w:rPr>
            </w:pPr>
            <w:r>
              <w:rPr>
                <w:color w:val="313131"/>
                <w:w w:val="105"/>
                <w:sz w:val="23"/>
              </w:rPr>
              <w:t xml:space="preserve">Remittance </w:t>
            </w:r>
            <w:r>
              <w:rPr>
                <w:color w:val="464648"/>
                <w:w w:val="105"/>
                <w:sz w:val="23"/>
              </w:rPr>
              <w:t>Address</w:t>
            </w:r>
          </w:p>
        </w:tc>
        <w:tc>
          <w:tcPr>
            <w:tcW w:w="8842" w:type="dxa"/>
            <w:gridSpan w:val="2"/>
          </w:tcPr>
          <w:p w14:paraId="0C4C3EEF" w14:textId="77777777" w:rsidR="0013184E" w:rsidRDefault="0013184E">
            <w:pPr>
              <w:pStyle w:val="TableParagraph"/>
              <w:rPr>
                <w:sz w:val="20"/>
              </w:rPr>
            </w:pPr>
          </w:p>
        </w:tc>
      </w:tr>
      <w:tr w:rsidR="0013184E" w14:paraId="44941D8E" w14:textId="77777777" w:rsidTr="008E22D3">
        <w:trPr>
          <w:trHeight w:val="540"/>
        </w:trPr>
        <w:tc>
          <w:tcPr>
            <w:tcW w:w="2549" w:type="dxa"/>
          </w:tcPr>
          <w:p w14:paraId="6188CDF0" w14:textId="77777777" w:rsidR="0013184E" w:rsidRDefault="00F6652D">
            <w:pPr>
              <w:pStyle w:val="TableParagraph"/>
              <w:spacing w:before="8"/>
              <w:ind w:left="121"/>
              <w:rPr>
                <w:sz w:val="23"/>
              </w:rPr>
            </w:pPr>
            <w:r>
              <w:rPr>
                <w:color w:val="464648"/>
                <w:w w:val="105"/>
                <w:sz w:val="23"/>
              </w:rPr>
              <w:t>City/State/Zip</w:t>
            </w:r>
          </w:p>
        </w:tc>
        <w:tc>
          <w:tcPr>
            <w:tcW w:w="8842" w:type="dxa"/>
            <w:gridSpan w:val="2"/>
          </w:tcPr>
          <w:p w14:paraId="58515E1B" w14:textId="77777777" w:rsidR="0013184E" w:rsidRDefault="0013184E">
            <w:pPr>
              <w:pStyle w:val="TableParagraph"/>
              <w:rPr>
                <w:sz w:val="20"/>
              </w:rPr>
            </w:pPr>
          </w:p>
        </w:tc>
      </w:tr>
      <w:tr w:rsidR="0013184E" w14:paraId="4C3C064E" w14:textId="77777777" w:rsidTr="008E22D3">
        <w:trPr>
          <w:trHeight w:val="547"/>
        </w:trPr>
        <w:tc>
          <w:tcPr>
            <w:tcW w:w="2549" w:type="dxa"/>
          </w:tcPr>
          <w:p w14:paraId="013EB212" w14:textId="77777777" w:rsidR="0013184E" w:rsidRDefault="00F6652D">
            <w:pPr>
              <w:pStyle w:val="TableParagraph"/>
              <w:spacing w:before="16"/>
              <w:ind w:left="125"/>
              <w:rPr>
                <w:sz w:val="23"/>
              </w:rPr>
            </w:pPr>
            <w:r>
              <w:rPr>
                <w:color w:val="313131"/>
                <w:w w:val="105"/>
                <w:sz w:val="23"/>
              </w:rPr>
              <w:t xml:space="preserve">Physical </w:t>
            </w:r>
            <w:r>
              <w:rPr>
                <w:color w:val="464648"/>
                <w:w w:val="105"/>
                <w:sz w:val="23"/>
              </w:rPr>
              <w:t>Address</w:t>
            </w:r>
          </w:p>
        </w:tc>
        <w:tc>
          <w:tcPr>
            <w:tcW w:w="8842" w:type="dxa"/>
            <w:gridSpan w:val="2"/>
          </w:tcPr>
          <w:p w14:paraId="5D421C14" w14:textId="77777777" w:rsidR="0013184E" w:rsidRDefault="0013184E">
            <w:pPr>
              <w:pStyle w:val="TableParagraph"/>
              <w:rPr>
                <w:sz w:val="20"/>
              </w:rPr>
            </w:pPr>
          </w:p>
        </w:tc>
      </w:tr>
      <w:tr w:rsidR="0013184E" w14:paraId="4D71B9A5" w14:textId="77777777" w:rsidTr="008E22D3">
        <w:trPr>
          <w:trHeight w:val="555"/>
        </w:trPr>
        <w:tc>
          <w:tcPr>
            <w:tcW w:w="2549" w:type="dxa"/>
          </w:tcPr>
          <w:p w14:paraId="35CAB7E0" w14:textId="77777777" w:rsidR="0013184E" w:rsidRDefault="00F6652D">
            <w:pPr>
              <w:pStyle w:val="TableParagraph"/>
              <w:spacing w:before="23"/>
              <w:ind w:left="121"/>
              <w:rPr>
                <w:sz w:val="23"/>
              </w:rPr>
            </w:pPr>
            <w:r>
              <w:rPr>
                <w:color w:val="464648"/>
                <w:w w:val="105"/>
                <w:sz w:val="23"/>
              </w:rPr>
              <w:t>C</w:t>
            </w:r>
            <w:r>
              <w:rPr>
                <w:color w:val="1A1A1A"/>
                <w:w w:val="105"/>
                <w:sz w:val="23"/>
              </w:rPr>
              <w:t>it</w:t>
            </w:r>
            <w:r>
              <w:rPr>
                <w:color w:val="464648"/>
                <w:w w:val="105"/>
                <w:sz w:val="23"/>
              </w:rPr>
              <w:t>y/State/Zip</w:t>
            </w:r>
          </w:p>
        </w:tc>
        <w:tc>
          <w:tcPr>
            <w:tcW w:w="8842" w:type="dxa"/>
            <w:gridSpan w:val="2"/>
          </w:tcPr>
          <w:p w14:paraId="3CFCE88A" w14:textId="77777777" w:rsidR="0013184E" w:rsidRDefault="0013184E">
            <w:pPr>
              <w:pStyle w:val="TableParagraph"/>
              <w:rPr>
                <w:sz w:val="20"/>
              </w:rPr>
            </w:pPr>
          </w:p>
        </w:tc>
      </w:tr>
      <w:tr w:rsidR="0013184E" w14:paraId="0346770B" w14:textId="77777777" w:rsidTr="008E22D3">
        <w:trPr>
          <w:trHeight w:val="540"/>
        </w:trPr>
        <w:tc>
          <w:tcPr>
            <w:tcW w:w="2549" w:type="dxa"/>
          </w:tcPr>
          <w:p w14:paraId="1EEBBBAC" w14:textId="77777777" w:rsidR="0013184E" w:rsidRDefault="00F6652D">
            <w:pPr>
              <w:pStyle w:val="TableParagraph"/>
              <w:spacing w:before="8"/>
              <w:ind w:left="125"/>
              <w:rPr>
                <w:sz w:val="23"/>
              </w:rPr>
            </w:pPr>
            <w:r>
              <w:rPr>
                <w:color w:val="313131"/>
                <w:sz w:val="23"/>
              </w:rPr>
              <w:t xml:space="preserve">Phone </w:t>
            </w:r>
            <w:r>
              <w:rPr>
                <w:color w:val="5D5D5E"/>
                <w:sz w:val="23"/>
              </w:rPr>
              <w:t>/F</w:t>
            </w:r>
            <w:r>
              <w:rPr>
                <w:color w:val="313131"/>
                <w:sz w:val="23"/>
              </w:rPr>
              <w:t xml:space="preserve">ax </w:t>
            </w:r>
            <w:r>
              <w:rPr>
                <w:color w:val="464648"/>
                <w:sz w:val="23"/>
              </w:rPr>
              <w:t>N</w:t>
            </w:r>
            <w:r>
              <w:rPr>
                <w:color w:val="1A1A1A"/>
                <w:sz w:val="23"/>
              </w:rPr>
              <w:t>umb</w:t>
            </w:r>
            <w:r>
              <w:rPr>
                <w:color w:val="464648"/>
                <w:sz w:val="23"/>
              </w:rPr>
              <w:t>er</w:t>
            </w:r>
          </w:p>
        </w:tc>
        <w:tc>
          <w:tcPr>
            <w:tcW w:w="8842" w:type="dxa"/>
            <w:gridSpan w:val="2"/>
          </w:tcPr>
          <w:p w14:paraId="548B68F6" w14:textId="77777777" w:rsidR="0013184E" w:rsidRDefault="00F6652D">
            <w:pPr>
              <w:pStyle w:val="TableParagraph"/>
              <w:tabs>
                <w:tab w:val="left" w:pos="1096"/>
                <w:tab w:val="left" w:pos="3220"/>
                <w:tab w:val="left" w:pos="3698"/>
                <w:tab w:val="left" w:pos="5116"/>
                <w:tab w:val="left" w:pos="6619"/>
              </w:tabs>
              <w:spacing w:line="273" w:lineRule="exact"/>
              <w:ind w:left="133"/>
              <w:rPr>
                <w:sz w:val="23"/>
              </w:rPr>
            </w:pPr>
            <w:r>
              <w:rPr>
                <w:color w:val="313131"/>
                <w:w w:val="105"/>
                <w:sz w:val="23"/>
              </w:rPr>
              <w:t>Phone:</w:t>
            </w:r>
            <w:r>
              <w:rPr>
                <w:color w:val="313131"/>
                <w:w w:val="105"/>
                <w:sz w:val="23"/>
              </w:rPr>
              <w:tab/>
            </w:r>
            <w:r>
              <w:rPr>
                <w:color w:val="313131"/>
                <w:w w:val="105"/>
                <w:sz w:val="23"/>
                <w:u w:val="single" w:color="000000"/>
              </w:rPr>
              <w:t xml:space="preserve"> </w:t>
            </w:r>
            <w:r>
              <w:rPr>
                <w:color w:val="313131"/>
                <w:w w:val="105"/>
                <w:sz w:val="23"/>
                <w:u w:val="single" w:color="000000"/>
              </w:rPr>
              <w:tab/>
            </w:r>
            <w:r>
              <w:rPr>
                <w:color w:val="313131"/>
                <w:w w:val="105"/>
                <w:sz w:val="23"/>
              </w:rPr>
              <w:tab/>
            </w:r>
            <w:r>
              <w:rPr>
                <w:color w:val="5D5D5E"/>
                <w:w w:val="105"/>
                <w:position w:val="1"/>
                <w:sz w:val="23"/>
              </w:rPr>
              <w:t>Fax:</w:t>
            </w:r>
            <w:r>
              <w:rPr>
                <w:color w:val="5D5D5E"/>
                <w:position w:val="1"/>
                <w:sz w:val="23"/>
              </w:rPr>
              <w:tab/>
            </w:r>
            <w:r>
              <w:rPr>
                <w:color w:val="5D5D5E"/>
                <w:position w:val="1"/>
                <w:sz w:val="23"/>
                <w:u w:val="single" w:color="000000"/>
              </w:rPr>
              <w:t xml:space="preserve"> </w:t>
            </w:r>
            <w:r>
              <w:rPr>
                <w:color w:val="5D5D5E"/>
                <w:position w:val="1"/>
                <w:sz w:val="23"/>
                <w:u w:val="single" w:color="000000"/>
              </w:rPr>
              <w:tab/>
            </w:r>
          </w:p>
        </w:tc>
      </w:tr>
      <w:tr w:rsidR="0013184E" w14:paraId="67201089" w14:textId="77777777" w:rsidTr="008E22D3">
        <w:trPr>
          <w:trHeight w:val="555"/>
        </w:trPr>
        <w:tc>
          <w:tcPr>
            <w:tcW w:w="2549" w:type="dxa"/>
          </w:tcPr>
          <w:p w14:paraId="41519406" w14:textId="77777777" w:rsidR="0013184E" w:rsidRDefault="00F6652D">
            <w:pPr>
              <w:pStyle w:val="TableParagraph"/>
              <w:spacing w:before="16"/>
              <w:ind w:left="128"/>
              <w:rPr>
                <w:sz w:val="23"/>
              </w:rPr>
            </w:pPr>
            <w:r>
              <w:rPr>
                <w:color w:val="464648"/>
                <w:sz w:val="23"/>
              </w:rPr>
              <w:t xml:space="preserve">Contact </w:t>
            </w:r>
            <w:r>
              <w:rPr>
                <w:color w:val="313131"/>
                <w:sz w:val="23"/>
              </w:rPr>
              <w:t>Person</w:t>
            </w:r>
          </w:p>
        </w:tc>
        <w:tc>
          <w:tcPr>
            <w:tcW w:w="8842" w:type="dxa"/>
            <w:gridSpan w:val="2"/>
          </w:tcPr>
          <w:p w14:paraId="71A87868" w14:textId="77777777" w:rsidR="0013184E" w:rsidRDefault="0013184E">
            <w:pPr>
              <w:pStyle w:val="TableParagraph"/>
              <w:rPr>
                <w:sz w:val="20"/>
              </w:rPr>
            </w:pPr>
          </w:p>
        </w:tc>
      </w:tr>
      <w:tr w:rsidR="0013184E" w14:paraId="00D4B59F" w14:textId="77777777" w:rsidTr="008E22D3">
        <w:trPr>
          <w:trHeight w:val="547"/>
        </w:trPr>
        <w:tc>
          <w:tcPr>
            <w:tcW w:w="2549" w:type="dxa"/>
          </w:tcPr>
          <w:p w14:paraId="54274131" w14:textId="77777777" w:rsidR="0013184E" w:rsidRDefault="00F6652D">
            <w:pPr>
              <w:pStyle w:val="TableParagraph"/>
              <w:spacing w:before="8"/>
              <w:ind w:left="139"/>
              <w:rPr>
                <w:sz w:val="23"/>
              </w:rPr>
            </w:pPr>
            <w:r>
              <w:rPr>
                <w:color w:val="464648"/>
                <w:sz w:val="23"/>
              </w:rPr>
              <w:t>E-ma</w:t>
            </w:r>
            <w:r>
              <w:rPr>
                <w:color w:val="1A1A1A"/>
                <w:sz w:val="23"/>
              </w:rPr>
              <w:t>il</w:t>
            </w:r>
          </w:p>
        </w:tc>
        <w:tc>
          <w:tcPr>
            <w:tcW w:w="8842" w:type="dxa"/>
            <w:gridSpan w:val="2"/>
          </w:tcPr>
          <w:p w14:paraId="00FCE473" w14:textId="77777777" w:rsidR="0013184E" w:rsidRDefault="0013184E">
            <w:pPr>
              <w:pStyle w:val="TableParagraph"/>
              <w:rPr>
                <w:sz w:val="20"/>
              </w:rPr>
            </w:pPr>
          </w:p>
        </w:tc>
      </w:tr>
      <w:tr w:rsidR="0013184E" w14:paraId="030E9F5D" w14:textId="77777777" w:rsidTr="008E22D3">
        <w:trPr>
          <w:trHeight w:val="269"/>
        </w:trPr>
        <w:tc>
          <w:tcPr>
            <w:tcW w:w="2549" w:type="dxa"/>
            <w:vMerge w:val="restart"/>
          </w:tcPr>
          <w:p w14:paraId="1DAF7B98" w14:textId="77777777" w:rsidR="0013184E" w:rsidRDefault="0013184E">
            <w:pPr>
              <w:pStyle w:val="TableParagraph"/>
              <w:spacing w:before="8"/>
              <w:rPr>
                <w:rFonts w:ascii="Arial"/>
                <w:b/>
              </w:rPr>
            </w:pPr>
          </w:p>
          <w:p w14:paraId="702536BB" w14:textId="77777777" w:rsidR="0013184E" w:rsidRDefault="00F6652D">
            <w:pPr>
              <w:pStyle w:val="TableParagraph"/>
              <w:spacing w:line="249" w:lineRule="auto"/>
              <w:ind w:left="128" w:right="106" w:firstLine="6"/>
              <w:rPr>
                <w:sz w:val="23"/>
              </w:rPr>
            </w:pPr>
            <w:r>
              <w:rPr>
                <w:color w:val="464648"/>
                <w:w w:val="105"/>
                <w:sz w:val="23"/>
              </w:rPr>
              <w:t xml:space="preserve">Company's gross </w:t>
            </w:r>
            <w:r>
              <w:rPr>
                <w:color w:val="313131"/>
                <w:w w:val="105"/>
                <w:sz w:val="23"/>
              </w:rPr>
              <w:t xml:space="preserve">annual </w:t>
            </w:r>
            <w:r>
              <w:rPr>
                <w:color w:val="464648"/>
                <w:w w:val="105"/>
                <w:sz w:val="23"/>
              </w:rPr>
              <w:t>receipts</w:t>
            </w:r>
          </w:p>
        </w:tc>
        <w:tc>
          <w:tcPr>
            <w:tcW w:w="3197" w:type="dxa"/>
          </w:tcPr>
          <w:p w14:paraId="5EB18CD5" w14:textId="77777777" w:rsidR="0013184E" w:rsidRDefault="00F6652D">
            <w:pPr>
              <w:pStyle w:val="TableParagraph"/>
              <w:spacing w:before="8" w:line="245" w:lineRule="exact"/>
              <w:ind w:left="558"/>
              <w:rPr>
                <w:sz w:val="23"/>
              </w:rPr>
            </w:pPr>
            <w:r>
              <w:rPr>
                <w:color w:val="5D5D5E"/>
                <w:w w:val="105"/>
                <w:sz w:val="23"/>
              </w:rPr>
              <w:t>&lt;</w:t>
            </w:r>
            <w:r>
              <w:rPr>
                <w:color w:val="313131"/>
                <w:w w:val="105"/>
                <w:sz w:val="23"/>
              </w:rPr>
              <w:t xml:space="preserve">$500,000 </w:t>
            </w:r>
            <w:r>
              <w:rPr>
                <w:w w:val="105"/>
                <w:sz w:val="23"/>
              </w:rPr>
              <w:t>--</w:t>
            </w:r>
          </w:p>
        </w:tc>
        <w:tc>
          <w:tcPr>
            <w:tcW w:w="5645" w:type="dxa"/>
          </w:tcPr>
          <w:p w14:paraId="5C74AC9B" w14:textId="77777777" w:rsidR="0013184E" w:rsidRDefault="00F6652D">
            <w:pPr>
              <w:pStyle w:val="TableParagraph"/>
              <w:tabs>
                <w:tab w:val="left" w:pos="3079"/>
              </w:tabs>
              <w:spacing w:before="1" w:line="252" w:lineRule="exact"/>
              <w:ind w:left="658"/>
              <w:rPr>
                <w:sz w:val="23"/>
              </w:rPr>
            </w:pPr>
            <w:r>
              <w:rPr>
                <w:color w:val="464648"/>
                <w:spacing w:val="-3"/>
                <w:w w:val="110"/>
                <w:sz w:val="23"/>
              </w:rPr>
              <w:t>$500</w:t>
            </w:r>
            <w:r>
              <w:rPr>
                <w:color w:val="707070"/>
                <w:spacing w:val="-3"/>
                <w:w w:val="110"/>
                <w:sz w:val="23"/>
              </w:rPr>
              <w:t>,</w:t>
            </w:r>
            <w:r>
              <w:rPr>
                <w:color w:val="313131"/>
                <w:spacing w:val="-3"/>
                <w:w w:val="110"/>
                <w:sz w:val="23"/>
              </w:rPr>
              <w:t>000-$4</w:t>
            </w:r>
            <w:r>
              <w:rPr>
                <w:color w:val="5D5D5E"/>
                <w:spacing w:val="-3"/>
                <w:w w:val="110"/>
                <w:sz w:val="23"/>
              </w:rPr>
              <w:t>,999,999</w:t>
            </w:r>
            <w:r>
              <w:rPr>
                <w:color w:val="5D5D5E"/>
                <w:sz w:val="23"/>
                <w:u w:val="single" w:color="000000"/>
              </w:rPr>
              <w:t xml:space="preserve"> </w:t>
            </w:r>
            <w:r>
              <w:rPr>
                <w:color w:val="5D5D5E"/>
                <w:sz w:val="23"/>
                <w:u w:val="single" w:color="000000"/>
              </w:rPr>
              <w:tab/>
            </w:r>
          </w:p>
        </w:tc>
      </w:tr>
      <w:tr w:rsidR="0013184E" w14:paraId="67F487EC" w14:textId="77777777" w:rsidTr="008E22D3">
        <w:trPr>
          <w:trHeight w:val="398"/>
        </w:trPr>
        <w:tc>
          <w:tcPr>
            <w:tcW w:w="2549" w:type="dxa"/>
            <w:vMerge/>
            <w:tcBorders>
              <w:top w:val="nil"/>
            </w:tcBorders>
          </w:tcPr>
          <w:p w14:paraId="63045939" w14:textId="77777777" w:rsidR="0013184E" w:rsidRDefault="0013184E">
            <w:pPr>
              <w:rPr>
                <w:sz w:val="2"/>
                <w:szCs w:val="2"/>
              </w:rPr>
            </w:pPr>
          </w:p>
        </w:tc>
        <w:tc>
          <w:tcPr>
            <w:tcW w:w="3197" w:type="dxa"/>
          </w:tcPr>
          <w:p w14:paraId="38DFC084" w14:textId="77777777" w:rsidR="0013184E" w:rsidRDefault="00F6652D">
            <w:pPr>
              <w:pStyle w:val="TableParagraph"/>
              <w:spacing w:before="73"/>
              <w:ind w:left="124"/>
              <w:rPr>
                <w:sz w:val="23"/>
              </w:rPr>
            </w:pPr>
            <w:r>
              <w:rPr>
                <w:color w:val="464648"/>
                <w:sz w:val="23"/>
              </w:rPr>
              <w:t>$5,000</w:t>
            </w:r>
            <w:r>
              <w:rPr>
                <w:color w:val="707070"/>
                <w:sz w:val="23"/>
              </w:rPr>
              <w:t>,</w:t>
            </w:r>
            <w:r>
              <w:rPr>
                <w:color w:val="313131"/>
                <w:sz w:val="23"/>
              </w:rPr>
              <w:t>000-$16</w:t>
            </w:r>
            <w:r>
              <w:rPr>
                <w:color w:val="707070"/>
                <w:sz w:val="23"/>
              </w:rPr>
              <w:t>,</w:t>
            </w:r>
            <w:r>
              <w:rPr>
                <w:color w:val="313131"/>
                <w:sz w:val="23"/>
              </w:rPr>
              <w:t xml:space="preserve">999 </w:t>
            </w:r>
            <w:r>
              <w:rPr>
                <w:color w:val="707070"/>
                <w:sz w:val="23"/>
              </w:rPr>
              <w:t>,</w:t>
            </w:r>
            <w:r>
              <w:rPr>
                <w:color w:val="313131"/>
                <w:sz w:val="23"/>
              </w:rPr>
              <w:t xml:space="preserve">999 </w:t>
            </w:r>
            <w:r>
              <w:rPr>
                <w:color w:val="707070"/>
                <w:sz w:val="23"/>
              </w:rPr>
              <w:t>_</w:t>
            </w:r>
          </w:p>
        </w:tc>
        <w:tc>
          <w:tcPr>
            <w:tcW w:w="5645" w:type="dxa"/>
          </w:tcPr>
          <w:p w14:paraId="7AE96C81" w14:textId="7D8DD71F" w:rsidR="0013184E" w:rsidRDefault="00F6652D">
            <w:pPr>
              <w:pStyle w:val="TableParagraph"/>
              <w:spacing w:before="73"/>
              <w:ind w:left="658"/>
              <w:rPr>
                <w:sz w:val="23"/>
              </w:rPr>
            </w:pPr>
            <w:r>
              <w:rPr>
                <w:color w:val="464648"/>
                <w:w w:val="105"/>
                <w:sz w:val="23"/>
              </w:rPr>
              <w:t>$17</w:t>
            </w:r>
            <w:r>
              <w:rPr>
                <w:color w:val="707070"/>
                <w:w w:val="105"/>
                <w:sz w:val="23"/>
              </w:rPr>
              <w:t>,</w:t>
            </w:r>
            <w:r>
              <w:rPr>
                <w:color w:val="313131"/>
                <w:w w:val="105"/>
                <w:sz w:val="23"/>
              </w:rPr>
              <w:t>000</w:t>
            </w:r>
            <w:r>
              <w:rPr>
                <w:color w:val="707070"/>
                <w:w w:val="105"/>
                <w:sz w:val="23"/>
              </w:rPr>
              <w:t>,</w:t>
            </w:r>
            <w:r>
              <w:rPr>
                <w:color w:val="464648"/>
                <w:w w:val="105"/>
                <w:sz w:val="23"/>
              </w:rPr>
              <w:t>000</w:t>
            </w:r>
            <w:r>
              <w:rPr>
                <w:w w:val="105"/>
                <w:sz w:val="23"/>
              </w:rPr>
              <w:t>-</w:t>
            </w:r>
            <w:r>
              <w:rPr>
                <w:color w:val="464648"/>
                <w:w w:val="105"/>
                <w:sz w:val="23"/>
              </w:rPr>
              <w:t>$22,399,999</w:t>
            </w:r>
          </w:p>
        </w:tc>
      </w:tr>
      <w:tr w:rsidR="0013184E" w14:paraId="28348A16" w14:textId="77777777" w:rsidTr="008E22D3">
        <w:trPr>
          <w:trHeight w:val="333"/>
        </w:trPr>
        <w:tc>
          <w:tcPr>
            <w:tcW w:w="2549" w:type="dxa"/>
            <w:vMerge/>
            <w:tcBorders>
              <w:top w:val="nil"/>
            </w:tcBorders>
          </w:tcPr>
          <w:p w14:paraId="2B0F5AB4" w14:textId="77777777" w:rsidR="0013184E" w:rsidRDefault="0013184E">
            <w:pPr>
              <w:rPr>
                <w:sz w:val="2"/>
                <w:szCs w:val="2"/>
              </w:rPr>
            </w:pPr>
          </w:p>
        </w:tc>
        <w:tc>
          <w:tcPr>
            <w:tcW w:w="8842" w:type="dxa"/>
            <w:gridSpan w:val="2"/>
          </w:tcPr>
          <w:p w14:paraId="0717696F" w14:textId="77777777" w:rsidR="0013184E" w:rsidRDefault="00F6652D">
            <w:pPr>
              <w:pStyle w:val="TableParagraph"/>
              <w:spacing w:before="23"/>
              <w:ind w:left="543"/>
              <w:rPr>
                <w:sz w:val="23"/>
              </w:rPr>
            </w:pPr>
            <w:r>
              <w:rPr>
                <w:color w:val="5D5D5E"/>
                <w:w w:val="105"/>
                <w:sz w:val="23"/>
              </w:rPr>
              <w:t>&gt;</w:t>
            </w:r>
            <w:r>
              <w:rPr>
                <w:color w:val="313131"/>
                <w:w w:val="105"/>
                <w:sz w:val="23"/>
              </w:rPr>
              <w:t>$22</w:t>
            </w:r>
            <w:r>
              <w:rPr>
                <w:color w:val="5D5D5E"/>
                <w:w w:val="105"/>
                <w:sz w:val="23"/>
              </w:rPr>
              <w:t>,4</w:t>
            </w:r>
            <w:r>
              <w:rPr>
                <w:color w:val="313131"/>
                <w:w w:val="105"/>
                <w:sz w:val="23"/>
              </w:rPr>
              <w:t>00</w:t>
            </w:r>
            <w:r>
              <w:rPr>
                <w:color w:val="5D5D5E"/>
                <w:w w:val="105"/>
                <w:sz w:val="23"/>
              </w:rPr>
              <w:t>,</w:t>
            </w:r>
            <w:r>
              <w:rPr>
                <w:color w:val="313131"/>
                <w:w w:val="105"/>
                <w:sz w:val="23"/>
              </w:rPr>
              <w:t xml:space="preserve">000 </w:t>
            </w:r>
            <w:r>
              <w:rPr>
                <w:color w:val="808080"/>
                <w:w w:val="105"/>
                <w:sz w:val="23"/>
              </w:rPr>
              <w:t>--</w:t>
            </w:r>
          </w:p>
        </w:tc>
      </w:tr>
      <w:tr w:rsidR="0013184E" w14:paraId="12EAB2F9" w14:textId="77777777" w:rsidTr="008E22D3">
        <w:trPr>
          <w:trHeight w:val="547"/>
        </w:trPr>
        <w:tc>
          <w:tcPr>
            <w:tcW w:w="2549" w:type="dxa"/>
          </w:tcPr>
          <w:p w14:paraId="02A241C4" w14:textId="77777777" w:rsidR="0013184E" w:rsidRDefault="00F6652D">
            <w:pPr>
              <w:pStyle w:val="TableParagraph"/>
              <w:spacing w:before="23" w:line="249" w:lineRule="auto"/>
              <w:ind w:left="137" w:right="106" w:hanging="12"/>
              <w:rPr>
                <w:sz w:val="19"/>
              </w:rPr>
            </w:pPr>
            <w:r>
              <w:rPr>
                <w:color w:val="464648"/>
                <w:w w:val="105"/>
                <w:sz w:val="23"/>
              </w:rPr>
              <w:t xml:space="preserve">NAICs </w:t>
            </w:r>
            <w:r>
              <w:rPr>
                <w:color w:val="313131"/>
                <w:w w:val="105"/>
                <w:sz w:val="23"/>
              </w:rPr>
              <w:t xml:space="preserve">codes </w:t>
            </w:r>
            <w:r>
              <w:rPr>
                <w:color w:val="313131"/>
                <w:w w:val="105"/>
                <w:sz w:val="19"/>
              </w:rPr>
              <w:t>(Pleas</w:t>
            </w:r>
            <w:r>
              <w:rPr>
                <w:color w:val="5D5D5E"/>
                <w:w w:val="105"/>
                <w:sz w:val="19"/>
              </w:rPr>
              <w:t xml:space="preserve">e </w:t>
            </w:r>
            <w:r>
              <w:rPr>
                <w:color w:val="464648"/>
                <w:w w:val="105"/>
                <w:sz w:val="19"/>
              </w:rPr>
              <w:t>ente</w:t>
            </w:r>
            <w:r>
              <w:rPr>
                <w:color w:val="1A1A1A"/>
                <w:w w:val="105"/>
                <w:sz w:val="19"/>
              </w:rPr>
              <w:t xml:space="preserve">r </w:t>
            </w:r>
            <w:r>
              <w:rPr>
                <w:color w:val="464648"/>
                <w:w w:val="105"/>
                <w:sz w:val="19"/>
              </w:rPr>
              <w:t>a</w:t>
            </w:r>
            <w:r>
              <w:rPr>
                <w:color w:val="1A1A1A"/>
                <w:w w:val="105"/>
                <w:sz w:val="19"/>
              </w:rPr>
              <w:t xml:space="preserve">ll </w:t>
            </w:r>
            <w:r>
              <w:rPr>
                <w:color w:val="313131"/>
                <w:w w:val="105"/>
                <w:sz w:val="19"/>
              </w:rPr>
              <w:t xml:space="preserve">that </w:t>
            </w:r>
            <w:r>
              <w:rPr>
                <w:color w:val="464648"/>
                <w:w w:val="105"/>
                <w:sz w:val="19"/>
              </w:rPr>
              <w:t>app</w:t>
            </w:r>
            <w:r>
              <w:rPr>
                <w:color w:val="1A1A1A"/>
                <w:w w:val="105"/>
                <w:sz w:val="19"/>
              </w:rPr>
              <w:t>l</w:t>
            </w:r>
            <w:r>
              <w:rPr>
                <w:color w:val="464648"/>
                <w:w w:val="105"/>
                <w:sz w:val="19"/>
              </w:rPr>
              <w:t>y)</w:t>
            </w:r>
          </w:p>
        </w:tc>
        <w:tc>
          <w:tcPr>
            <w:tcW w:w="8842" w:type="dxa"/>
            <w:gridSpan w:val="2"/>
          </w:tcPr>
          <w:p w14:paraId="25C1B287" w14:textId="77777777" w:rsidR="0013184E" w:rsidRDefault="0013184E">
            <w:pPr>
              <w:pStyle w:val="TableParagraph"/>
              <w:rPr>
                <w:sz w:val="20"/>
              </w:rPr>
            </w:pPr>
          </w:p>
        </w:tc>
      </w:tr>
      <w:tr w:rsidR="0013184E" w14:paraId="58A57DC9" w14:textId="77777777" w:rsidTr="008E22D3">
        <w:trPr>
          <w:trHeight w:val="846"/>
        </w:trPr>
        <w:tc>
          <w:tcPr>
            <w:tcW w:w="2549" w:type="dxa"/>
          </w:tcPr>
          <w:p w14:paraId="50E0C157" w14:textId="77777777" w:rsidR="0013184E" w:rsidRDefault="00F6652D">
            <w:pPr>
              <w:pStyle w:val="TableParagraph"/>
              <w:spacing w:before="16"/>
              <w:ind w:left="135" w:hanging="6"/>
              <w:rPr>
                <w:sz w:val="23"/>
              </w:rPr>
            </w:pPr>
            <w:r>
              <w:rPr>
                <w:color w:val="313131"/>
                <w:w w:val="105"/>
                <w:sz w:val="23"/>
              </w:rPr>
              <w:t>Signature of</w:t>
            </w:r>
          </w:p>
          <w:p w14:paraId="5965FA00" w14:textId="77777777" w:rsidR="0013184E" w:rsidRDefault="00F6652D">
            <w:pPr>
              <w:pStyle w:val="TableParagraph"/>
              <w:spacing w:before="16" w:line="242" w:lineRule="auto"/>
              <w:ind w:left="132" w:firstLine="2"/>
              <w:rPr>
                <w:sz w:val="23"/>
              </w:rPr>
            </w:pPr>
            <w:r>
              <w:rPr>
                <w:color w:val="464648"/>
                <w:w w:val="105"/>
                <w:sz w:val="23"/>
              </w:rPr>
              <w:t xml:space="preserve">Authorized </w:t>
            </w:r>
            <w:r>
              <w:rPr>
                <w:color w:val="313131"/>
                <w:sz w:val="23"/>
              </w:rPr>
              <w:t>Representative</w:t>
            </w:r>
          </w:p>
        </w:tc>
        <w:tc>
          <w:tcPr>
            <w:tcW w:w="8842" w:type="dxa"/>
            <w:gridSpan w:val="2"/>
          </w:tcPr>
          <w:p w14:paraId="3834B235" w14:textId="77777777" w:rsidR="0013184E" w:rsidRDefault="0013184E">
            <w:pPr>
              <w:pStyle w:val="TableParagraph"/>
              <w:rPr>
                <w:sz w:val="20"/>
              </w:rPr>
            </w:pPr>
          </w:p>
        </w:tc>
      </w:tr>
      <w:tr w:rsidR="0013184E" w14:paraId="763F9C96" w14:textId="77777777" w:rsidTr="008E22D3">
        <w:trPr>
          <w:trHeight w:val="590"/>
        </w:trPr>
        <w:tc>
          <w:tcPr>
            <w:tcW w:w="2549" w:type="dxa"/>
          </w:tcPr>
          <w:p w14:paraId="5FD75C63" w14:textId="77777777" w:rsidR="0013184E" w:rsidRDefault="00F6652D">
            <w:pPr>
              <w:pStyle w:val="TableParagraph"/>
              <w:spacing w:before="8"/>
              <w:ind w:left="133"/>
              <w:rPr>
                <w:sz w:val="23"/>
              </w:rPr>
            </w:pPr>
            <w:r>
              <w:rPr>
                <w:color w:val="313131"/>
                <w:w w:val="105"/>
                <w:sz w:val="23"/>
              </w:rPr>
              <w:t xml:space="preserve">Printed </w:t>
            </w:r>
            <w:r>
              <w:rPr>
                <w:color w:val="464648"/>
                <w:w w:val="105"/>
                <w:sz w:val="23"/>
              </w:rPr>
              <w:t>Name</w:t>
            </w:r>
          </w:p>
        </w:tc>
        <w:tc>
          <w:tcPr>
            <w:tcW w:w="8842" w:type="dxa"/>
            <w:gridSpan w:val="2"/>
          </w:tcPr>
          <w:p w14:paraId="64003008" w14:textId="77777777" w:rsidR="0013184E" w:rsidRDefault="0013184E">
            <w:pPr>
              <w:pStyle w:val="TableParagraph"/>
              <w:rPr>
                <w:sz w:val="20"/>
              </w:rPr>
            </w:pPr>
          </w:p>
        </w:tc>
      </w:tr>
      <w:tr w:rsidR="0013184E" w14:paraId="7E00E960" w14:textId="77777777" w:rsidTr="008E22D3">
        <w:trPr>
          <w:trHeight w:val="555"/>
        </w:trPr>
        <w:tc>
          <w:tcPr>
            <w:tcW w:w="2549" w:type="dxa"/>
          </w:tcPr>
          <w:p w14:paraId="01672619" w14:textId="77777777" w:rsidR="0013184E" w:rsidRDefault="00F6652D">
            <w:pPr>
              <w:pStyle w:val="TableParagraph"/>
              <w:spacing w:before="8"/>
              <w:ind w:left="137"/>
              <w:rPr>
                <w:sz w:val="23"/>
              </w:rPr>
            </w:pPr>
            <w:r>
              <w:rPr>
                <w:color w:val="464648"/>
                <w:w w:val="105"/>
                <w:sz w:val="23"/>
              </w:rPr>
              <w:t>Tit</w:t>
            </w:r>
            <w:r>
              <w:rPr>
                <w:color w:val="1A1A1A"/>
                <w:w w:val="105"/>
                <w:sz w:val="23"/>
              </w:rPr>
              <w:t>le</w:t>
            </w:r>
          </w:p>
        </w:tc>
        <w:tc>
          <w:tcPr>
            <w:tcW w:w="8842" w:type="dxa"/>
            <w:gridSpan w:val="2"/>
          </w:tcPr>
          <w:p w14:paraId="6D2D4D71" w14:textId="77777777" w:rsidR="0013184E" w:rsidRDefault="0013184E">
            <w:pPr>
              <w:pStyle w:val="TableParagraph"/>
              <w:rPr>
                <w:sz w:val="20"/>
              </w:rPr>
            </w:pPr>
          </w:p>
        </w:tc>
      </w:tr>
      <w:tr w:rsidR="0013184E" w14:paraId="030ED2F3" w14:textId="77777777" w:rsidTr="008E22D3">
        <w:trPr>
          <w:trHeight w:val="526"/>
        </w:trPr>
        <w:tc>
          <w:tcPr>
            <w:tcW w:w="2549" w:type="dxa"/>
          </w:tcPr>
          <w:p w14:paraId="040600E3" w14:textId="77777777" w:rsidR="0013184E" w:rsidRDefault="00F6652D">
            <w:pPr>
              <w:pStyle w:val="TableParagraph"/>
              <w:spacing w:before="1"/>
              <w:ind w:left="140"/>
              <w:rPr>
                <w:sz w:val="23"/>
              </w:rPr>
            </w:pPr>
            <w:r>
              <w:rPr>
                <w:color w:val="313131"/>
                <w:w w:val="105"/>
                <w:sz w:val="23"/>
              </w:rPr>
              <w:t>Date</w:t>
            </w:r>
          </w:p>
        </w:tc>
        <w:tc>
          <w:tcPr>
            <w:tcW w:w="8842" w:type="dxa"/>
            <w:gridSpan w:val="2"/>
          </w:tcPr>
          <w:p w14:paraId="755CC56D" w14:textId="77777777" w:rsidR="0013184E" w:rsidRDefault="0013184E">
            <w:pPr>
              <w:pStyle w:val="TableParagraph"/>
              <w:rPr>
                <w:sz w:val="20"/>
              </w:rPr>
            </w:pPr>
          </w:p>
        </w:tc>
      </w:tr>
    </w:tbl>
    <w:p w14:paraId="4A023F8C" w14:textId="77777777" w:rsidR="0013184E" w:rsidRDefault="00F6652D">
      <w:pPr>
        <w:spacing w:before="93"/>
        <w:ind w:left="1942" w:right="1695"/>
        <w:jc w:val="center"/>
        <w:rPr>
          <w:rFonts w:ascii="Arial"/>
          <w:b/>
          <w:color w:val="313131"/>
          <w:w w:val="105"/>
          <w:u w:val="thick" w:color="313131"/>
        </w:rPr>
      </w:pPr>
      <w:r>
        <w:rPr>
          <w:rFonts w:ascii="Arial"/>
          <w:b/>
          <w:color w:val="313131"/>
          <w:w w:val="105"/>
          <w:u w:val="thick" w:color="313131"/>
        </w:rPr>
        <w:t xml:space="preserve">THIS FORM MUST BE </w:t>
      </w:r>
      <w:r>
        <w:rPr>
          <w:rFonts w:ascii="Arial"/>
          <w:b/>
          <w:color w:val="1A1A1A"/>
          <w:w w:val="105"/>
          <w:u w:val="thick" w:color="313131"/>
        </w:rPr>
        <w:t xml:space="preserve">SUMITTED </w:t>
      </w:r>
      <w:r>
        <w:rPr>
          <w:rFonts w:ascii="Arial"/>
          <w:b/>
          <w:color w:val="313131"/>
          <w:w w:val="105"/>
          <w:u w:val="thick" w:color="313131"/>
        </w:rPr>
        <w:t>WITH THE SOLICITATION RESPONSE</w:t>
      </w:r>
    </w:p>
    <w:p w14:paraId="105EA172" w14:textId="77777777" w:rsidR="008E22D3" w:rsidRDefault="008E22D3" w:rsidP="00B80AEB">
      <w:pPr>
        <w:spacing w:before="93"/>
        <w:ind w:right="1695"/>
        <w:jc w:val="center"/>
        <w:rPr>
          <w:rFonts w:ascii="Arial"/>
          <w:b/>
          <w:bCs/>
        </w:rPr>
      </w:pPr>
    </w:p>
    <w:p w14:paraId="3A9D022D" w14:textId="77777777" w:rsidR="008E22D3" w:rsidRDefault="008E22D3" w:rsidP="00B80AEB">
      <w:pPr>
        <w:spacing w:before="93"/>
        <w:ind w:right="1695"/>
        <w:jc w:val="center"/>
        <w:rPr>
          <w:rFonts w:ascii="Arial"/>
          <w:b/>
          <w:bCs/>
        </w:rPr>
      </w:pPr>
    </w:p>
    <w:p w14:paraId="4785ACFB" w14:textId="77777777" w:rsidR="008E22D3" w:rsidRDefault="008E22D3" w:rsidP="00B80AEB">
      <w:pPr>
        <w:spacing w:before="93"/>
        <w:ind w:right="1695"/>
        <w:jc w:val="center"/>
        <w:rPr>
          <w:rFonts w:ascii="Arial"/>
          <w:b/>
          <w:bCs/>
        </w:rPr>
      </w:pPr>
    </w:p>
    <w:p w14:paraId="254DA6BE" w14:textId="77777777" w:rsidR="008E22D3" w:rsidRDefault="008E22D3" w:rsidP="00B80AEB">
      <w:pPr>
        <w:spacing w:before="93"/>
        <w:ind w:right="1695"/>
        <w:jc w:val="center"/>
        <w:rPr>
          <w:rFonts w:ascii="Arial"/>
          <w:b/>
          <w:bCs/>
        </w:rPr>
      </w:pPr>
    </w:p>
    <w:p w14:paraId="38B21822" w14:textId="6E49EE73" w:rsidR="00B80AEB" w:rsidRPr="00B80AEB" w:rsidRDefault="00B80AEB" w:rsidP="00B80AEB">
      <w:pPr>
        <w:spacing w:before="93"/>
        <w:ind w:right="1695"/>
        <w:jc w:val="center"/>
        <w:rPr>
          <w:rFonts w:ascii="Arial"/>
          <w:b/>
          <w:bCs/>
        </w:rPr>
      </w:pPr>
      <w:r w:rsidRPr="00B80AEB">
        <w:rPr>
          <w:rFonts w:ascii="Arial"/>
          <w:b/>
          <w:bCs/>
        </w:rPr>
        <w:lastRenderedPageBreak/>
        <w:t>APPENDIX 1</w:t>
      </w:r>
    </w:p>
    <w:p w14:paraId="2354A314" w14:textId="6A54A577" w:rsidR="00B80AEB" w:rsidRPr="00B80AEB" w:rsidRDefault="00B80AEB" w:rsidP="00B80AEB">
      <w:pPr>
        <w:spacing w:before="93"/>
        <w:ind w:right="1695"/>
        <w:jc w:val="center"/>
        <w:rPr>
          <w:rFonts w:ascii="Arial"/>
          <w:b/>
        </w:rPr>
      </w:pPr>
      <w:r w:rsidRPr="00B80AEB">
        <w:rPr>
          <w:rFonts w:ascii="Arial"/>
          <w:b/>
        </w:rPr>
        <w:t>Coryell County Information for consideration</w:t>
      </w:r>
    </w:p>
    <w:p w14:paraId="0100EEC4" w14:textId="77777777" w:rsidR="00B80AEB" w:rsidRPr="00B80AEB" w:rsidRDefault="00B80AEB" w:rsidP="00B80AEB">
      <w:pPr>
        <w:spacing w:before="93"/>
        <w:ind w:right="1695"/>
        <w:rPr>
          <w:rFonts w:ascii="Arial"/>
          <w:b/>
        </w:rPr>
      </w:pPr>
    </w:p>
    <w:p w14:paraId="1BD48708" w14:textId="77777777" w:rsidR="00B80AEB" w:rsidRPr="00B80AEB" w:rsidRDefault="00B80AEB" w:rsidP="00B80AEB">
      <w:pPr>
        <w:spacing w:before="93"/>
        <w:ind w:right="1695"/>
        <w:rPr>
          <w:rFonts w:ascii="Arial"/>
          <w:b/>
        </w:rPr>
      </w:pPr>
      <w:r w:rsidRPr="00B80AEB">
        <w:rPr>
          <w:rFonts w:ascii="Arial"/>
          <w:b/>
        </w:rPr>
        <w:t>The list below is a guide to the current level of usage of IT Systems at CORYELL COUNTY. As in any active working environment, the data is subject to change without notice, but for the purpose of this RFP, it can be used as the benchmark.</w:t>
      </w:r>
    </w:p>
    <w:p w14:paraId="434D0FBB" w14:textId="77777777" w:rsidR="00B80AEB" w:rsidRPr="00B80AEB" w:rsidRDefault="00B80AEB" w:rsidP="00B80AEB">
      <w:pPr>
        <w:spacing w:before="93"/>
        <w:ind w:right="1695"/>
        <w:rPr>
          <w:rFonts w:ascii="Arial"/>
          <w:b/>
        </w:rPr>
      </w:pPr>
    </w:p>
    <w:p w14:paraId="7E614565" w14:textId="77777777" w:rsidR="00B80AEB" w:rsidRPr="00B80AEB" w:rsidRDefault="00B80AEB" w:rsidP="00B80AEB">
      <w:pPr>
        <w:numPr>
          <w:ilvl w:val="0"/>
          <w:numId w:val="4"/>
        </w:numPr>
        <w:spacing w:before="93"/>
        <w:ind w:right="1695"/>
        <w:jc w:val="left"/>
        <w:rPr>
          <w:rFonts w:ascii="Arial"/>
          <w:b/>
        </w:rPr>
      </w:pPr>
      <w:r w:rsidRPr="00B80AEB">
        <w:rPr>
          <w:rFonts w:ascii="Arial"/>
          <w:b/>
        </w:rPr>
        <w:t>Number of end users</w:t>
      </w:r>
    </w:p>
    <w:p w14:paraId="74B02EB9" w14:textId="77777777" w:rsidR="00B80AEB" w:rsidRPr="00B80AEB" w:rsidRDefault="00B80AEB" w:rsidP="00B80AEB">
      <w:pPr>
        <w:spacing w:before="93"/>
        <w:ind w:left="1440" w:right="1695" w:firstLine="720"/>
        <w:rPr>
          <w:rFonts w:ascii="Arial"/>
          <w:b/>
        </w:rPr>
      </w:pPr>
      <w:r w:rsidRPr="00B80AEB">
        <w:rPr>
          <w:rFonts w:ascii="Arial"/>
          <w:b/>
        </w:rPr>
        <w:t>a. 200</w:t>
      </w:r>
    </w:p>
    <w:p w14:paraId="25FD52F0" w14:textId="77777777" w:rsidR="00B80AEB" w:rsidRPr="00B80AEB" w:rsidRDefault="00B80AEB" w:rsidP="00B80AEB">
      <w:pPr>
        <w:numPr>
          <w:ilvl w:val="0"/>
          <w:numId w:val="4"/>
        </w:numPr>
        <w:spacing w:before="93"/>
        <w:ind w:right="1695"/>
        <w:jc w:val="left"/>
        <w:rPr>
          <w:rFonts w:ascii="Arial"/>
          <w:b/>
        </w:rPr>
      </w:pPr>
      <w:r w:rsidRPr="00B80AEB">
        <w:rPr>
          <w:rFonts w:ascii="Arial"/>
          <w:b/>
        </w:rPr>
        <w:t>Number of remote users</w:t>
      </w:r>
    </w:p>
    <w:p w14:paraId="0263920A" w14:textId="77777777" w:rsidR="00B80AEB" w:rsidRPr="00B80AEB" w:rsidRDefault="00B80AEB" w:rsidP="00B80AEB">
      <w:pPr>
        <w:spacing w:before="93"/>
        <w:ind w:left="1440" w:right="1695" w:firstLine="720"/>
        <w:rPr>
          <w:rFonts w:ascii="Arial"/>
          <w:b/>
        </w:rPr>
      </w:pPr>
      <w:r w:rsidRPr="00B80AEB">
        <w:rPr>
          <w:rFonts w:ascii="Arial"/>
          <w:b/>
        </w:rPr>
        <w:t>a. 120</w:t>
      </w:r>
    </w:p>
    <w:p w14:paraId="40E63CBC" w14:textId="77777777" w:rsidR="00B80AEB" w:rsidRPr="00B80AEB" w:rsidRDefault="00B80AEB" w:rsidP="00B80AEB">
      <w:pPr>
        <w:numPr>
          <w:ilvl w:val="0"/>
          <w:numId w:val="4"/>
        </w:numPr>
        <w:spacing w:before="93"/>
        <w:ind w:right="1695"/>
        <w:jc w:val="left"/>
        <w:rPr>
          <w:rFonts w:ascii="Arial"/>
          <w:b/>
        </w:rPr>
      </w:pPr>
      <w:r w:rsidRPr="00B80AEB">
        <w:rPr>
          <w:rFonts w:ascii="Arial"/>
          <w:b/>
        </w:rPr>
        <w:t>Number of Laptops, Workstations, iPads</w:t>
      </w:r>
    </w:p>
    <w:p w14:paraId="5BB4CD7E" w14:textId="77777777" w:rsidR="00B80AEB" w:rsidRPr="00B80AEB" w:rsidRDefault="00B80AEB" w:rsidP="00B80AEB">
      <w:pPr>
        <w:numPr>
          <w:ilvl w:val="1"/>
          <w:numId w:val="4"/>
        </w:numPr>
        <w:spacing w:before="93"/>
        <w:ind w:right="1695"/>
        <w:rPr>
          <w:rFonts w:ascii="Arial"/>
          <w:b/>
        </w:rPr>
      </w:pPr>
      <w:r w:rsidRPr="00B80AEB">
        <w:rPr>
          <w:rFonts w:ascii="Arial"/>
          <w:b/>
        </w:rPr>
        <w:t>Laptops - 40</w:t>
      </w:r>
    </w:p>
    <w:p w14:paraId="423C3968" w14:textId="77777777" w:rsidR="00B80AEB" w:rsidRPr="00B80AEB" w:rsidRDefault="00B80AEB" w:rsidP="00B80AEB">
      <w:pPr>
        <w:numPr>
          <w:ilvl w:val="1"/>
          <w:numId w:val="4"/>
        </w:numPr>
        <w:spacing w:before="93"/>
        <w:ind w:right="1695"/>
        <w:rPr>
          <w:rFonts w:ascii="Arial"/>
          <w:b/>
        </w:rPr>
      </w:pPr>
      <w:r w:rsidRPr="00B80AEB">
        <w:rPr>
          <w:rFonts w:ascii="Arial"/>
          <w:b/>
        </w:rPr>
        <w:t>Workstations - 200</w:t>
      </w:r>
    </w:p>
    <w:p w14:paraId="1B73346F" w14:textId="77777777" w:rsidR="00B80AEB" w:rsidRPr="00B80AEB" w:rsidRDefault="00B80AEB" w:rsidP="00B80AEB">
      <w:pPr>
        <w:numPr>
          <w:ilvl w:val="1"/>
          <w:numId w:val="4"/>
        </w:numPr>
        <w:spacing w:before="93"/>
        <w:ind w:right="1695"/>
        <w:rPr>
          <w:rFonts w:ascii="Arial"/>
          <w:b/>
        </w:rPr>
      </w:pPr>
      <w:r w:rsidRPr="00B80AEB">
        <w:rPr>
          <w:rFonts w:ascii="Arial"/>
          <w:b/>
        </w:rPr>
        <w:t>iPads / Field Devices - 10</w:t>
      </w:r>
    </w:p>
    <w:p w14:paraId="2DAF3E26" w14:textId="77777777" w:rsidR="00B80AEB" w:rsidRPr="00B80AEB" w:rsidRDefault="00B80AEB" w:rsidP="00B80AEB">
      <w:pPr>
        <w:numPr>
          <w:ilvl w:val="0"/>
          <w:numId w:val="4"/>
        </w:numPr>
        <w:spacing w:before="93"/>
        <w:ind w:right="1695"/>
        <w:jc w:val="left"/>
        <w:rPr>
          <w:rFonts w:ascii="Arial"/>
          <w:b/>
        </w:rPr>
      </w:pPr>
      <w:r w:rsidRPr="00B80AEB">
        <w:rPr>
          <w:rFonts w:ascii="Arial"/>
          <w:b/>
        </w:rPr>
        <w:t>Number of Locations -15</w:t>
      </w:r>
    </w:p>
    <w:p w14:paraId="36EFF7A5" w14:textId="77777777" w:rsidR="00B80AEB" w:rsidRPr="00B80AEB" w:rsidRDefault="00B80AEB" w:rsidP="00B80AEB">
      <w:pPr>
        <w:numPr>
          <w:ilvl w:val="1"/>
          <w:numId w:val="4"/>
        </w:numPr>
        <w:spacing w:before="93"/>
        <w:ind w:right="1695"/>
        <w:rPr>
          <w:rFonts w:ascii="Arial"/>
          <w:b/>
        </w:rPr>
      </w:pPr>
      <w:r w:rsidRPr="00B80AEB">
        <w:rPr>
          <w:rFonts w:ascii="Arial"/>
          <w:b/>
        </w:rPr>
        <w:t>Gatesville Texas -11</w:t>
      </w:r>
    </w:p>
    <w:p w14:paraId="2EFC457E" w14:textId="77777777" w:rsidR="00B80AEB" w:rsidRPr="00B80AEB" w:rsidRDefault="00B80AEB" w:rsidP="00B80AEB">
      <w:pPr>
        <w:numPr>
          <w:ilvl w:val="1"/>
          <w:numId w:val="4"/>
        </w:numPr>
        <w:spacing w:before="93"/>
        <w:ind w:right="1695"/>
        <w:rPr>
          <w:rFonts w:ascii="Arial"/>
          <w:b/>
        </w:rPr>
      </w:pPr>
      <w:r w:rsidRPr="00B80AEB">
        <w:rPr>
          <w:rFonts w:ascii="Arial"/>
          <w:b/>
        </w:rPr>
        <w:t>Copperas Cove Texas - 4</w:t>
      </w:r>
    </w:p>
    <w:p w14:paraId="1F02B05E" w14:textId="77777777" w:rsidR="00B80AEB" w:rsidRPr="00B80AEB" w:rsidRDefault="00B80AEB" w:rsidP="00B80AEB">
      <w:pPr>
        <w:spacing w:before="93"/>
        <w:ind w:right="1695"/>
        <w:rPr>
          <w:rFonts w:ascii="Arial"/>
          <w:b/>
        </w:rPr>
      </w:pPr>
    </w:p>
    <w:p w14:paraId="4534C576" w14:textId="77777777" w:rsidR="00B80AEB" w:rsidRPr="00B80AEB" w:rsidRDefault="00B80AEB" w:rsidP="00B80AEB">
      <w:pPr>
        <w:numPr>
          <w:ilvl w:val="0"/>
          <w:numId w:val="4"/>
        </w:numPr>
        <w:spacing w:before="93"/>
        <w:ind w:right="1695"/>
        <w:jc w:val="left"/>
        <w:rPr>
          <w:rFonts w:ascii="Arial"/>
          <w:b/>
        </w:rPr>
      </w:pPr>
      <w:r w:rsidRPr="00B80AEB">
        <w:rPr>
          <w:rFonts w:ascii="Arial"/>
          <w:b/>
        </w:rPr>
        <w:t>Virtual and Physical Server counts On Premise</w:t>
      </w:r>
    </w:p>
    <w:p w14:paraId="14882C5E" w14:textId="71BD8170" w:rsidR="00B80AEB" w:rsidRPr="00B80AEB" w:rsidRDefault="00B80AEB" w:rsidP="00B80AEB">
      <w:pPr>
        <w:numPr>
          <w:ilvl w:val="0"/>
          <w:numId w:val="3"/>
        </w:numPr>
        <w:spacing w:before="93"/>
        <w:ind w:right="1695"/>
        <w:rPr>
          <w:rFonts w:ascii="Arial"/>
          <w:b/>
        </w:rPr>
      </w:pPr>
      <w:r w:rsidRPr="00B80AEB">
        <w:rPr>
          <w:rFonts w:ascii="Arial"/>
          <w:b/>
        </w:rPr>
        <w:t xml:space="preserve">Qty </w:t>
      </w:r>
      <w:r w:rsidR="00204371">
        <w:rPr>
          <w:rFonts w:ascii="Arial"/>
          <w:b/>
        </w:rPr>
        <w:t>3</w:t>
      </w:r>
      <w:r w:rsidRPr="00B80AEB">
        <w:rPr>
          <w:rFonts w:ascii="Arial"/>
          <w:b/>
        </w:rPr>
        <w:t xml:space="preserve"> Physical Servers</w:t>
      </w:r>
    </w:p>
    <w:p w14:paraId="471AC639" w14:textId="06FD92DA" w:rsidR="00B80AEB" w:rsidRPr="00B80AEB" w:rsidRDefault="00B80AEB" w:rsidP="00B80AEB">
      <w:pPr>
        <w:numPr>
          <w:ilvl w:val="0"/>
          <w:numId w:val="3"/>
        </w:numPr>
        <w:spacing w:before="93"/>
        <w:ind w:right="1695"/>
        <w:rPr>
          <w:rFonts w:ascii="Arial"/>
          <w:b/>
        </w:rPr>
      </w:pPr>
      <w:r w:rsidRPr="00B80AEB">
        <w:rPr>
          <w:rFonts w:ascii="Arial"/>
          <w:b/>
        </w:rPr>
        <w:t xml:space="preserve">Qty </w:t>
      </w:r>
      <w:r w:rsidR="00204371">
        <w:rPr>
          <w:rFonts w:ascii="Arial"/>
          <w:b/>
        </w:rPr>
        <w:t>20</w:t>
      </w:r>
      <w:r w:rsidRPr="00B80AEB">
        <w:rPr>
          <w:rFonts w:ascii="Arial"/>
          <w:b/>
        </w:rPr>
        <w:t xml:space="preserve"> Virtual Machines</w:t>
      </w:r>
      <w:r w:rsidR="00204371">
        <w:rPr>
          <w:rFonts w:ascii="Arial"/>
          <w:b/>
        </w:rPr>
        <w:t xml:space="preserve">, 2 </w:t>
      </w:r>
      <w:proofErr w:type="gramStart"/>
      <w:r w:rsidR="00204371">
        <w:rPr>
          <w:rFonts w:ascii="Arial"/>
          <w:b/>
        </w:rPr>
        <w:t>physical</w:t>
      </w:r>
      <w:proofErr w:type="gramEnd"/>
      <w:r w:rsidR="00204371">
        <w:rPr>
          <w:rFonts w:ascii="Arial"/>
          <w:b/>
        </w:rPr>
        <w:t xml:space="preserve"> at Datacenter where housed</w:t>
      </w:r>
    </w:p>
    <w:p w14:paraId="69335BC3" w14:textId="77777777" w:rsidR="00B80AEB" w:rsidRPr="00B80AEB" w:rsidRDefault="00B80AEB" w:rsidP="00B80AEB">
      <w:pPr>
        <w:spacing w:before="93"/>
        <w:ind w:right="1695"/>
        <w:rPr>
          <w:rFonts w:ascii="Arial"/>
          <w:b/>
        </w:rPr>
      </w:pPr>
    </w:p>
    <w:p w14:paraId="7254269F" w14:textId="77777777" w:rsidR="00B80AEB" w:rsidRPr="00B80AEB" w:rsidRDefault="00B80AEB" w:rsidP="00B80AEB">
      <w:pPr>
        <w:numPr>
          <w:ilvl w:val="0"/>
          <w:numId w:val="4"/>
        </w:numPr>
        <w:spacing w:before="93"/>
        <w:ind w:right="1695"/>
        <w:jc w:val="left"/>
        <w:rPr>
          <w:rFonts w:ascii="Arial"/>
          <w:b/>
        </w:rPr>
      </w:pPr>
      <w:r w:rsidRPr="00B80AEB">
        <w:rPr>
          <w:rFonts w:ascii="Arial"/>
          <w:b/>
        </w:rPr>
        <w:t>Disaster Recovery and Business Continuance: (Tape back-up and cloud backup)</w:t>
      </w:r>
    </w:p>
    <w:p w14:paraId="215A9959" w14:textId="77777777" w:rsidR="00B80AEB" w:rsidRPr="00B80AEB" w:rsidRDefault="00B80AEB" w:rsidP="00B80AEB">
      <w:pPr>
        <w:numPr>
          <w:ilvl w:val="0"/>
          <w:numId w:val="2"/>
        </w:numPr>
        <w:spacing w:before="93"/>
        <w:ind w:right="1695"/>
        <w:rPr>
          <w:rFonts w:ascii="Arial"/>
          <w:b/>
        </w:rPr>
      </w:pPr>
      <w:r w:rsidRPr="00B80AEB">
        <w:rPr>
          <w:rFonts w:ascii="Arial"/>
          <w:b/>
        </w:rPr>
        <w:t>LTO 6 tape libraries (4 drives)</w:t>
      </w:r>
    </w:p>
    <w:p w14:paraId="2BB9C147" w14:textId="77777777" w:rsidR="00B80AEB" w:rsidRPr="00B80AEB" w:rsidRDefault="00B80AEB" w:rsidP="00B80AEB">
      <w:pPr>
        <w:numPr>
          <w:ilvl w:val="0"/>
          <w:numId w:val="2"/>
        </w:numPr>
        <w:spacing w:before="93"/>
        <w:ind w:right="1695"/>
        <w:rPr>
          <w:rFonts w:ascii="Arial"/>
          <w:b/>
        </w:rPr>
      </w:pPr>
      <w:r w:rsidRPr="00B80AEB">
        <w:rPr>
          <w:rFonts w:ascii="Arial"/>
          <w:b/>
        </w:rPr>
        <w:t>LTO 7 tape library (1 drive)</w:t>
      </w:r>
    </w:p>
    <w:p w14:paraId="10388162" w14:textId="77777777" w:rsidR="00B80AEB" w:rsidRPr="00B80AEB" w:rsidRDefault="00B80AEB" w:rsidP="00B80AEB">
      <w:pPr>
        <w:numPr>
          <w:ilvl w:val="0"/>
          <w:numId w:val="2"/>
        </w:numPr>
        <w:spacing w:before="93"/>
        <w:ind w:right="1695"/>
        <w:rPr>
          <w:rFonts w:ascii="Arial"/>
          <w:b/>
        </w:rPr>
      </w:pPr>
      <w:r w:rsidRPr="00B80AEB">
        <w:rPr>
          <w:rFonts w:ascii="Arial"/>
          <w:b/>
        </w:rPr>
        <w:t>Wasabi (evaluation)</w:t>
      </w:r>
    </w:p>
    <w:p w14:paraId="62C8561B" w14:textId="77777777" w:rsidR="00B80AEB" w:rsidRPr="00B80AEB" w:rsidRDefault="00B80AEB" w:rsidP="00B80AEB">
      <w:pPr>
        <w:spacing w:before="93"/>
        <w:ind w:right="1695"/>
        <w:rPr>
          <w:rFonts w:ascii="Arial"/>
          <w:b/>
        </w:rPr>
      </w:pPr>
    </w:p>
    <w:p w14:paraId="3A9C2AEB" w14:textId="77777777" w:rsidR="00B80AEB" w:rsidRPr="00B80AEB" w:rsidRDefault="00B80AEB" w:rsidP="00B80AEB">
      <w:pPr>
        <w:numPr>
          <w:ilvl w:val="0"/>
          <w:numId w:val="4"/>
        </w:numPr>
        <w:spacing w:before="93"/>
        <w:ind w:right="1695"/>
        <w:jc w:val="left"/>
        <w:rPr>
          <w:rFonts w:ascii="Arial"/>
          <w:b/>
        </w:rPr>
      </w:pPr>
      <w:r w:rsidRPr="00B80AEB">
        <w:rPr>
          <w:rFonts w:ascii="Arial"/>
          <w:b/>
        </w:rPr>
        <w:t>Current IT Staffing - None (local vendors)</w:t>
      </w:r>
    </w:p>
    <w:p w14:paraId="14273C6F" w14:textId="77777777" w:rsidR="00B80AEB" w:rsidRPr="00B80AEB" w:rsidRDefault="00B80AEB" w:rsidP="00B80AEB">
      <w:pPr>
        <w:numPr>
          <w:ilvl w:val="0"/>
          <w:numId w:val="4"/>
        </w:numPr>
        <w:spacing w:before="93"/>
        <w:ind w:right="1695"/>
        <w:jc w:val="left"/>
        <w:rPr>
          <w:rFonts w:ascii="Arial"/>
          <w:b/>
        </w:rPr>
      </w:pPr>
      <w:r w:rsidRPr="00B80AEB">
        <w:rPr>
          <w:rFonts w:ascii="Arial"/>
          <w:b/>
        </w:rPr>
        <w:t>Current obvious pain points or end user issues</w:t>
      </w:r>
    </w:p>
    <w:p w14:paraId="4046379B" w14:textId="77777777" w:rsidR="00B80AEB" w:rsidRPr="00B80AEB" w:rsidRDefault="00B80AEB" w:rsidP="00B80AEB">
      <w:pPr>
        <w:numPr>
          <w:ilvl w:val="1"/>
          <w:numId w:val="4"/>
        </w:numPr>
        <w:spacing w:before="93"/>
        <w:ind w:right="1695"/>
        <w:rPr>
          <w:rFonts w:ascii="Arial"/>
          <w:b/>
        </w:rPr>
      </w:pPr>
      <w:r w:rsidRPr="00B80AEB">
        <w:rPr>
          <w:rFonts w:ascii="Arial"/>
          <w:b/>
        </w:rPr>
        <w:t>Lack of Proactive Monitoring</w:t>
      </w:r>
    </w:p>
    <w:p w14:paraId="60D00182" w14:textId="77777777" w:rsidR="00B80AEB" w:rsidRPr="00B80AEB" w:rsidRDefault="00B80AEB" w:rsidP="00B80AEB">
      <w:pPr>
        <w:numPr>
          <w:ilvl w:val="1"/>
          <w:numId w:val="4"/>
        </w:numPr>
        <w:spacing w:before="93"/>
        <w:ind w:right="1695"/>
        <w:rPr>
          <w:rFonts w:ascii="Arial"/>
          <w:b/>
        </w:rPr>
      </w:pPr>
      <w:r w:rsidRPr="00B80AEB">
        <w:rPr>
          <w:rFonts w:ascii="Arial"/>
          <w:b/>
        </w:rPr>
        <w:t>Lack of Network and Security Vulnerability Scanning</w:t>
      </w:r>
    </w:p>
    <w:p w14:paraId="26D6CE04" w14:textId="77777777" w:rsidR="00B80AEB" w:rsidRPr="00B80AEB" w:rsidRDefault="00B80AEB" w:rsidP="00B80AEB">
      <w:pPr>
        <w:numPr>
          <w:ilvl w:val="1"/>
          <w:numId w:val="4"/>
        </w:numPr>
        <w:spacing w:before="93"/>
        <w:ind w:right="1695"/>
        <w:rPr>
          <w:rFonts w:ascii="Arial"/>
          <w:b/>
        </w:rPr>
      </w:pPr>
      <w:r w:rsidRPr="00B80AEB">
        <w:rPr>
          <w:rFonts w:ascii="Arial"/>
          <w:b/>
        </w:rPr>
        <w:t>System down-time</w:t>
      </w:r>
    </w:p>
    <w:p w14:paraId="19AA379D" w14:textId="77777777" w:rsidR="00B80AEB" w:rsidRPr="00B80AEB" w:rsidRDefault="00B80AEB" w:rsidP="00B80AEB">
      <w:pPr>
        <w:numPr>
          <w:ilvl w:val="0"/>
          <w:numId w:val="4"/>
        </w:numPr>
        <w:spacing w:before="93"/>
        <w:ind w:right="1695"/>
        <w:jc w:val="left"/>
        <w:rPr>
          <w:rFonts w:ascii="Arial"/>
          <w:b/>
        </w:rPr>
      </w:pPr>
      <w:r w:rsidRPr="00B80AEB">
        <w:rPr>
          <w:rFonts w:ascii="Arial"/>
          <w:b/>
        </w:rPr>
        <w:t>Storage solutions</w:t>
      </w:r>
    </w:p>
    <w:p w14:paraId="32243271" w14:textId="77777777" w:rsidR="00B80AEB" w:rsidRPr="00B80AEB" w:rsidRDefault="00B80AEB" w:rsidP="00B80AEB">
      <w:pPr>
        <w:numPr>
          <w:ilvl w:val="1"/>
          <w:numId w:val="4"/>
        </w:numPr>
        <w:spacing w:before="93"/>
        <w:ind w:right="1695"/>
        <w:rPr>
          <w:rFonts w:ascii="Arial"/>
          <w:b/>
        </w:rPr>
      </w:pPr>
      <w:r w:rsidRPr="00B80AEB">
        <w:rPr>
          <w:rFonts w:ascii="Arial"/>
          <w:b/>
        </w:rPr>
        <w:t>Main Office (Main Street Annex)</w:t>
      </w:r>
    </w:p>
    <w:p w14:paraId="31AFD991" w14:textId="77777777" w:rsidR="00B80AEB" w:rsidRPr="00B80AEB" w:rsidRDefault="00B80AEB" w:rsidP="00B80AEB">
      <w:pPr>
        <w:numPr>
          <w:ilvl w:val="2"/>
          <w:numId w:val="4"/>
        </w:numPr>
        <w:spacing w:before="93"/>
        <w:ind w:right="1695"/>
        <w:rPr>
          <w:rFonts w:ascii="Arial"/>
          <w:b/>
        </w:rPr>
      </w:pPr>
      <w:r w:rsidRPr="00B80AEB">
        <w:rPr>
          <w:rFonts w:ascii="Arial"/>
          <w:b/>
        </w:rPr>
        <w:t>2 x Pure Storage (x1D, x20)</w:t>
      </w:r>
    </w:p>
    <w:p w14:paraId="423A5236" w14:textId="77777777" w:rsidR="00B80AEB" w:rsidRPr="00B80AEB" w:rsidRDefault="00B80AEB" w:rsidP="00B80AEB">
      <w:pPr>
        <w:numPr>
          <w:ilvl w:val="2"/>
          <w:numId w:val="4"/>
        </w:numPr>
        <w:spacing w:before="93"/>
        <w:ind w:right="1695"/>
        <w:rPr>
          <w:rFonts w:ascii="Arial"/>
          <w:b/>
        </w:rPr>
      </w:pPr>
      <w:r w:rsidRPr="00B80AEB">
        <w:rPr>
          <w:rFonts w:ascii="Arial"/>
          <w:b/>
        </w:rPr>
        <w:t>6 Dell MD storage arrays</w:t>
      </w:r>
    </w:p>
    <w:p w14:paraId="5270C6D8" w14:textId="77777777" w:rsidR="00B80AEB" w:rsidRPr="00B80AEB" w:rsidRDefault="00B80AEB" w:rsidP="00B80AEB">
      <w:pPr>
        <w:spacing w:before="93"/>
        <w:ind w:right="1695"/>
        <w:rPr>
          <w:rFonts w:ascii="Arial"/>
          <w:b/>
        </w:rPr>
      </w:pPr>
    </w:p>
    <w:p w14:paraId="4B893585" w14:textId="77777777" w:rsidR="00B80AEB" w:rsidRPr="00B80AEB" w:rsidRDefault="00B80AEB" w:rsidP="00B80AEB">
      <w:pPr>
        <w:numPr>
          <w:ilvl w:val="0"/>
          <w:numId w:val="4"/>
        </w:numPr>
        <w:spacing w:before="93"/>
        <w:ind w:right="1695"/>
        <w:jc w:val="left"/>
        <w:rPr>
          <w:rFonts w:ascii="Arial"/>
          <w:b/>
        </w:rPr>
      </w:pPr>
      <w:r w:rsidRPr="00B80AEB">
        <w:rPr>
          <w:rFonts w:ascii="Arial"/>
          <w:b/>
        </w:rPr>
        <w:t>Applications running, Finance, CRM, etc.</w:t>
      </w:r>
    </w:p>
    <w:p w14:paraId="69D6FC1E" w14:textId="77777777" w:rsidR="00B80AEB" w:rsidRPr="00B80AEB" w:rsidRDefault="00B80AEB" w:rsidP="00B80AEB">
      <w:pPr>
        <w:numPr>
          <w:ilvl w:val="1"/>
          <w:numId w:val="4"/>
        </w:numPr>
        <w:spacing w:before="93"/>
        <w:ind w:right="1695"/>
        <w:rPr>
          <w:rFonts w:ascii="Arial"/>
          <w:b/>
        </w:rPr>
      </w:pPr>
      <w:r w:rsidRPr="00B80AEB">
        <w:rPr>
          <w:rFonts w:ascii="Arial"/>
          <w:b/>
        </w:rPr>
        <w:t>EDOC</w:t>
      </w:r>
    </w:p>
    <w:p w14:paraId="7792EBB4" w14:textId="77777777" w:rsidR="00B80AEB" w:rsidRPr="00B80AEB" w:rsidRDefault="00B80AEB" w:rsidP="00B80AEB">
      <w:pPr>
        <w:numPr>
          <w:ilvl w:val="1"/>
          <w:numId w:val="4"/>
        </w:numPr>
        <w:spacing w:before="93"/>
        <w:ind w:right="1695"/>
        <w:rPr>
          <w:rFonts w:ascii="Arial"/>
          <w:b/>
        </w:rPr>
      </w:pPr>
      <w:r w:rsidRPr="00B80AEB">
        <w:rPr>
          <w:rFonts w:ascii="Arial"/>
          <w:b/>
        </w:rPr>
        <w:lastRenderedPageBreak/>
        <w:t>SAFE</w:t>
      </w:r>
    </w:p>
    <w:p w14:paraId="5A694C4E" w14:textId="77777777" w:rsidR="00B80AEB" w:rsidRPr="00B80AEB" w:rsidRDefault="00B80AEB" w:rsidP="00B80AEB">
      <w:pPr>
        <w:numPr>
          <w:ilvl w:val="1"/>
          <w:numId w:val="4"/>
        </w:numPr>
        <w:spacing w:before="93"/>
        <w:ind w:right="1695"/>
        <w:rPr>
          <w:rFonts w:ascii="Arial"/>
          <w:b/>
        </w:rPr>
      </w:pPr>
      <w:r w:rsidRPr="00B80AEB">
        <w:rPr>
          <w:rFonts w:ascii="Arial"/>
          <w:b/>
        </w:rPr>
        <w:t>Windows</w:t>
      </w:r>
    </w:p>
    <w:p w14:paraId="14A1262E" w14:textId="77777777" w:rsidR="00B80AEB" w:rsidRPr="00B80AEB" w:rsidRDefault="00B80AEB" w:rsidP="00B80AEB">
      <w:pPr>
        <w:numPr>
          <w:ilvl w:val="0"/>
          <w:numId w:val="4"/>
        </w:numPr>
        <w:spacing w:before="93"/>
        <w:ind w:right="1695"/>
        <w:jc w:val="left"/>
        <w:rPr>
          <w:rFonts w:ascii="Arial"/>
          <w:b/>
        </w:rPr>
      </w:pPr>
      <w:r w:rsidRPr="00B80AEB">
        <w:rPr>
          <w:rFonts w:ascii="Arial"/>
          <w:b/>
        </w:rPr>
        <w:t>Third party components, anti-spam, archive, encryption, etc. for email</w:t>
      </w:r>
    </w:p>
    <w:p w14:paraId="05425E06" w14:textId="77777777" w:rsidR="00B80AEB" w:rsidRPr="00B80AEB" w:rsidRDefault="00B80AEB" w:rsidP="00B80AEB">
      <w:pPr>
        <w:numPr>
          <w:ilvl w:val="1"/>
          <w:numId w:val="4"/>
        </w:numPr>
        <w:spacing w:before="93"/>
        <w:ind w:right="1695"/>
        <w:rPr>
          <w:rFonts w:ascii="Arial"/>
          <w:b/>
        </w:rPr>
      </w:pPr>
      <w:r w:rsidRPr="00B80AEB">
        <w:rPr>
          <w:rFonts w:ascii="Arial"/>
          <w:b/>
        </w:rPr>
        <w:t>Local vendor security on central server</w:t>
      </w:r>
    </w:p>
    <w:p w14:paraId="78A516BA" w14:textId="77777777" w:rsidR="00B80AEB" w:rsidRPr="00B80AEB" w:rsidRDefault="00B80AEB" w:rsidP="00B80AEB">
      <w:pPr>
        <w:numPr>
          <w:ilvl w:val="0"/>
          <w:numId w:val="4"/>
        </w:numPr>
        <w:spacing w:before="93"/>
        <w:ind w:right="1695"/>
        <w:jc w:val="left"/>
        <w:rPr>
          <w:rFonts w:ascii="Arial"/>
          <w:b/>
        </w:rPr>
      </w:pPr>
      <w:r w:rsidRPr="00B80AEB">
        <w:rPr>
          <w:rFonts w:ascii="Arial"/>
          <w:b/>
        </w:rPr>
        <w:t>Current backup solution and business continuity approach</w:t>
      </w:r>
    </w:p>
    <w:p w14:paraId="7065C8A4" w14:textId="77777777" w:rsidR="00B80AEB" w:rsidRPr="00B80AEB" w:rsidRDefault="00B80AEB" w:rsidP="00B80AEB">
      <w:pPr>
        <w:numPr>
          <w:ilvl w:val="1"/>
          <w:numId w:val="4"/>
        </w:numPr>
        <w:spacing w:before="93"/>
        <w:ind w:right="1695"/>
        <w:rPr>
          <w:rFonts w:ascii="Arial"/>
          <w:b/>
        </w:rPr>
      </w:pPr>
      <w:r w:rsidRPr="00B80AEB">
        <w:rPr>
          <w:rFonts w:ascii="Arial"/>
          <w:b/>
        </w:rPr>
        <w:t>Local vendor backup and security on central server</w:t>
      </w:r>
    </w:p>
    <w:p w14:paraId="0BCF2B26" w14:textId="77777777" w:rsidR="00B80AEB" w:rsidRPr="00B80AEB" w:rsidRDefault="00B80AEB" w:rsidP="00B80AEB">
      <w:pPr>
        <w:numPr>
          <w:ilvl w:val="0"/>
          <w:numId w:val="4"/>
        </w:numPr>
        <w:spacing w:before="93"/>
        <w:ind w:right="1695"/>
        <w:jc w:val="left"/>
        <w:rPr>
          <w:rFonts w:ascii="Arial"/>
          <w:b/>
        </w:rPr>
      </w:pPr>
      <w:r w:rsidRPr="00B80AEB">
        <w:rPr>
          <w:rFonts w:ascii="Arial"/>
          <w:b/>
        </w:rPr>
        <w:t>Network Infrastructure, switches, firewall, and wireless?</w:t>
      </w:r>
    </w:p>
    <w:p w14:paraId="25B7161E" w14:textId="77777777" w:rsidR="00B80AEB" w:rsidRPr="00B80AEB" w:rsidRDefault="00B80AEB" w:rsidP="00B80AEB">
      <w:pPr>
        <w:numPr>
          <w:ilvl w:val="1"/>
          <w:numId w:val="4"/>
        </w:numPr>
        <w:spacing w:before="93"/>
        <w:ind w:right="1695"/>
        <w:rPr>
          <w:rFonts w:ascii="Arial"/>
          <w:b/>
        </w:rPr>
      </w:pPr>
      <w:r w:rsidRPr="00B80AEB">
        <w:rPr>
          <w:rFonts w:ascii="Arial"/>
          <w:b/>
        </w:rPr>
        <w:t xml:space="preserve">The County does not have a consolidated and accurate list of all IT infrastructure for </w:t>
      </w:r>
      <w:proofErr w:type="gramStart"/>
      <w:r w:rsidRPr="00B80AEB">
        <w:rPr>
          <w:rFonts w:ascii="Arial"/>
          <w:b/>
        </w:rPr>
        <w:t>all of</w:t>
      </w:r>
      <w:proofErr w:type="gramEnd"/>
      <w:r w:rsidRPr="00B80AEB">
        <w:rPr>
          <w:rFonts w:ascii="Arial"/>
          <w:b/>
        </w:rPr>
        <w:t xml:space="preserve"> its locations</w:t>
      </w:r>
    </w:p>
    <w:p w14:paraId="7BD8310C" w14:textId="77777777" w:rsidR="00B80AEB" w:rsidRPr="00B80AEB" w:rsidRDefault="00B80AEB" w:rsidP="00B80AEB">
      <w:pPr>
        <w:numPr>
          <w:ilvl w:val="1"/>
          <w:numId w:val="4"/>
        </w:numPr>
        <w:spacing w:before="93"/>
        <w:ind w:right="1695"/>
        <w:rPr>
          <w:rFonts w:ascii="Arial"/>
          <w:b/>
        </w:rPr>
      </w:pPr>
      <w:r w:rsidRPr="00B80AEB">
        <w:rPr>
          <w:rFonts w:ascii="Arial"/>
          <w:b/>
        </w:rPr>
        <w:t>Main Street Annex</w:t>
      </w:r>
    </w:p>
    <w:p w14:paraId="2FDE8362" w14:textId="77777777" w:rsidR="00B80AEB" w:rsidRPr="00B80AEB" w:rsidRDefault="00B80AEB" w:rsidP="00F6652D">
      <w:pPr>
        <w:spacing w:before="93"/>
        <w:ind w:left="1688" w:right="1695" w:firstLine="720"/>
        <w:rPr>
          <w:rFonts w:ascii="Arial"/>
          <w:b/>
        </w:rPr>
      </w:pPr>
      <w:proofErr w:type="spellStart"/>
      <w:r w:rsidRPr="00B80AEB">
        <w:rPr>
          <w:rFonts w:ascii="Arial"/>
          <w:b/>
        </w:rPr>
        <w:t>i</w:t>
      </w:r>
      <w:proofErr w:type="spellEnd"/>
      <w:r w:rsidRPr="00B80AEB">
        <w:rPr>
          <w:rFonts w:ascii="Arial"/>
          <w:b/>
        </w:rPr>
        <w:t>. N1548: 10</w:t>
      </w:r>
    </w:p>
    <w:p w14:paraId="523B2B1D" w14:textId="77777777" w:rsidR="00F6652D" w:rsidRDefault="00B80AEB" w:rsidP="00F6652D">
      <w:pPr>
        <w:spacing w:before="93"/>
        <w:ind w:left="1688" w:right="1695" w:firstLine="720"/>
        <w:rPr>
          <w:rFonts w:ascii="Arial"/>
          <w:b/>
        </w:rPr>
      </w:pPr>
      <w:r w:rsidRPr="00B80AEB">
        <w:rPr>
          <w:rFonts w:ascii="Arial"/>
          <w:b/>
        </w:rPr>
        <w:t>ii. N1548P: 10</w:t>
      </w:r>
    </w:p>
    <w:p w14:paraId="2402DF2C" w14:textId="07403E53" w:rsidR="00B80AEB" w:rsidRPr="00B80AEB" w:rsidRDefault="00F6652D" w:rsidP="00F6652D">
      <w:pPr>
        <w:spacing w:before="93"/>
        <w:ind w:left="1688" w:right="1695" w:firstLine="720"/>
        <w:rPr>
          <w:rFonts w:ascii="Arial"/>
          <w:b/>
        </w:rPr>
      </w:pPr>
      <w:r>
        <w:rPr>
          <w:rFonts w:ascii="Arial"/>
          <w:b/>
        </w:rPr>
        <w:t>iii.</w:t>
      </w:r>
      <w:r w:rsidR="00B80AEB" w:rsidRPr="00B80AEB">
        <w:rPr>
          <w:rFonts w:ascii="Arial"/>
          <w:b/>
        </w:rPr>
        <w:t>N4032: 4</w:t>
      </w:r>
    </w:p>
    <w:p w14:paraId="0A29A719" w14:textId="77777777" w:rsidR="00F6652D" w:rsidRDefault="00F6652D" w:rsidP="00F6652D">
      <w:pPr>
        <w:spacing w:before="93"/>
        <w:ind w:left="1688" w:right="1695" w:firstLine="720"/>
        <w:rPr>
          <w:rFonts w:ascii="Arial"/>
          <w:b/>
        </w:rPr>
      </w:pPr>
      <w:r>
        <w:rPr>
          <w:rFonts w:ascii="Arial"/>
          <w:b/>
        </w:rPr>
        <w:t>iv.</w:t>
      </w:r>
      <w:r w:rsidR="00B80AEB" w:rsidRPr="00B80AEB">
        <w:rPr>
          <w:rFonts w:ascii="Arial"/>
          <w:b/>
        </w:rPr>
        <w:t>N4032F: 1</w:t>
      </w:r>
    </w:p>
    <w:p w14:paraId="182BE83E" w14:textId="35FB1DA1" w:rsidR="00B80AEB" w:rsidRPr="00F6652D" w:rsidRDefault="00F6652D" w:rsidP="00F6652D">
      <w:pPr>
        <w:spacing w:before="93"/>
        <w:ind w:left="1688" w:right="1695" w:firstLine="720"/>
        <w:rPr>
          <w:rFonts w:ascii="Arial"/>
          <w:b/>
        </w:rPr>
      </w:pPr>
      <w:proofErr w:type="spellStart"/>
      <w:r>
        <w:rPr>
          <w:rFonts w:ascii="Arial"/>
          <w:b/>
        </w:rPr>
        <w:t>v.</w:t>
      </w:r>
      <w:r w:rsidR="00B80AEB" w:rsidRPr="00F6652D">
        <w:rPr>
          <w:rFonts w:ascii="Arial"/>
          <w:b/>
        </w:rPr>
        <w:t>CISCO</w:t>
      </w:r>
      <w:proofErr w:type="spellEnd"/>
      <w:r w:rsidR="00B80AEB" w:rsidRPr="00F6652D">
        <w:rPr>
          <w:rFonts w:ascii="Arial"/>
          <w:b/>
        </w:rPr>
        <w:t xml:space="preserve"> Nexus 3548: 2</w:t>
      </w:r>
    </w:p>
    <w:p w14:paraId="67795A61" w14:textId="7B1AE5D9" w:rsidR="00B80AEB" w:rsidRPr="00B80AEB" w:rsidRDefault="00F6652D" w:rsidP="00F6652D">
      <w:pPr>
        <w:spacing w:before="93"/>
        <w:ind w:left="1688" w:right="1695" w:firstLine="720"/>
        <w:rPr>
          <w:rFonts w:ascii="Arial"/>
          <w:b/>
        </w:rPr>
      </w:pPr>
      <w:proofErr w:type="spellStart"/>
      <w:r>
        <w:rPr>
          <w:rFonts w:ascii="Arial"/>
          <w:b/>
        </w:rPr>
        <w:t>vi.</w:t>
      </w:r>
      <w:r w:rsidR="00B80AEB" w:rsidRPr="00B80AEB">
        <w:rPr>
          <w:rFonts w:ascii="Arial"/>
          <w:b/>
        </w:rPr>
        <w:t>CISCO</w:t>
      </w:r>
      <w:proofErr w:type="spellEnd"/>
      <w:r w:rsidR="00B80AEB" w:rsidRPr="00B80AEB">
        <w:rPr>
          <w:rFonts w:ascii="Arial"/>
          <w:b/>
        </w:rPr>
        <w:t xml:space="preserve"> MDS 9148: 2</w:t>
      </w:r>
    </w:p>
    <w:p w14:paraId="754ED478" w14:textId="0BB3436C" w:rsidR="00B80AEB" w:rsidRPr="00D640D0" w:rsidRDefault="00F6652D" w:rsidP="00F6652D">
      <w:pPr>
        <w:spacing w:before="93"/>
        <w:ind w:left="1688" w:right="1695" w:firstLine="720"/>
        <w:rPr>
          <w:rFonts w:ascii="Arial"/>
          <w:b/>
          <w:lang w:val="es-ES"/>
        </w:rPr>
      </w:pPr>
      <w:proofErr w:type="spellStart"/>
      <w:r w:rsidRPr="00D640D0">
        <w:rPr>
          <w:rFonts w:ascii="Arial"/>
          <w:b/>
          <w:lang w:val="es-ES"/>
        </w:rPr>
        <w:t>vii.</w:t>
      </w:r>
      <w:r w:rsidR="00B80AEB" w:rsidRPr="00D640D0">
        <w:rPr>
          <w:rFonts w:ascii="Arial"/>
          <w:b/>
          <w:lang w:val="es-ES"/>
        </w:rPr>
        <w:t>FortiGate</w:t>
      </w:r>
      <w:proofErr w:type="spellEnd"/>
      <w:r w:rsidR="00B80AEB" w:rsidRPr="00D640D0">
        <w:rPr>
          <w:rFonts w:ascii="Arial"/>
          <w:b/>
          <w:lang w:val="es-ES"/>
        </w:rPr>
        <w:t xml:space="preserve"> 200D: (2 HA </w:t>
      </w:r>
      <w:proofErr w:type="spellStart"/>
      <w:r w:rsidR="00B80AEB" w:rsidRPr="00D640D0">
        <w:rPr>
          <w:rFonts w:ascii="Arial"/>
          <w:b/>
          <w:lang w:val="es-ES"/>
        </w:rPr>
        <w:t>devices</w:t>
      </w:r>
      <w:proofErr w:type="spellEnd"/>
      <w:r w:rsidR="00B80AEB" w:rsidRPr="00D640D0">
        <w:rPr>
          <w:rFonts w:ascii="Arial"/>
          <w:b/>
          <w:lang w:val="es-ES"/>
        </w:rPr>
        <w:t>)</w:t>
      </w:r>
    </w:p>
    <w:p w14:paraId="6C39EFC2" w14:textId="77777777" w:rsidR="00B80AEB" w:rsidRPr="00D640D0" w:rsidRDefault="00B80AEB" w:rsidP="00B80AEB">
      <w:pPr>
        <w:spacing w:before="93"/>
        <w:ind w:right="1695"/>
        <w:rPr>
          <w:rFonts w:ascii="Arial"/>
          <w:b/>
          <w:lang w:val="es-ES"/>
        </w:rPr>
      </w:pPr>
    </w:p>
    <w:p w14:paraId="05AFE289" w14:textId="77777777" w:rsidR="00B80AEB" w:rsidRPr="00D640D0" w:rsidRDefault="00B80AEB" w:rsidP="00B80AEB">
      <w:pPr>
        <w:spacing w:before="93"/>
        <w:ind w:right="1695"/>
        <w:rPr>
          <w:rFonts w:ascii="Arial"/>
          <w:b/>
          <w:lang w:val="es-ES"/>
        </w:rPr>
      </w:pPr>
    </w:p>
    <w:p w14:paraId="47925B64" w14:textId="77777777" w:rsidR="00B80AEB" w:rsidRPr="00D640D0" w:rsidRDefault="00B80AEB" w:rsidP="00B80AEB">
      <w:pPr>
        <w:spacing w:before="93"/>
        <w:ind w:right="1695"/>
        <w:rPr>
          <w:rFonts w:ascii="Arial"/>
          <w:b/>
          <w:lang w:val="es-ES"/>
        </w:rPr>
      </w:pPr>
    </w:p>
    <w:p w14:paraId="54C8D8F4" w14:textId="77777777" w:rsidR="00B80AEB" w:rsidRPr="00D640D0" w:rsidRDefault="00B80AEB" w:rsidP="00B80AEB">
      <w:pPr>
        <w:spacing w:before="93"/>
        <w:ind w:right="1695"/>
        <w:rPr>
          <w:rFonts w:ascii="Arial"/>
          <w:b/>
          <w:lang w:val="es-ES"/>
        </w:rPr>
      </w:pPr>
    </w:p>
    <w:p w14:paraId="3837E960" w14:textId="77777777" w:rsidR="00B80AEB" w:rsidRPr="00D640D0" w:rsidRDefault="00B80AEB" w:rsidP="00B80AEB">
      <w:pPr>
        <w:spacing w:before="93"/>
        <w:ind w:right="1695"/>
        <w:rPr>
          <w:rFonts w:ascii="Arial"/>
          <w:b/>
          <w:lang w:val="es-ES"/>
        </w:rPr>
      </w:pPr>
    </w:p>
    <w:p w14:paraId="5400CE75" w14:textId="77777777" w:rsidR="00B80AEB" w:rsidRPr="00D640D0" w:rsidRDefault="00B80AEB" w:rsidP="00B80AEB">
      <w:pPr>
        <w:spacing w:before="93"/>
        <w:ind w:right="1695"/>
        <w:rPr>
          <w:rFonts w:ascii="Arial"/>
          <w:b/>
          <w:lang w:val="es-ES"/>
        </w:rPr>
      </w:pPr>
    </w:p>
    <w:p w14:paraId="3DFD3C64" w14:textId="77777777" w:rsidR="00B80AEB" w:rsidRPr="00D640D0" w:rsidRDefault="00B80AEB" w:rsidP="00B80AEB">
      <w:pPr>
        <w:spacing w:before="93"/>
        <w:ind w:right="1695"/>
        <w:rPr>
          <w:rFonts w:ascii="Arial"/>
          <w:b/>
          <w:lang w:val="es-ES"/>
        </w:rPr>
      </w:pPr>
    </w:p>
    <w:p w14:paraId="370292A8" w14:textId="77777777" w:rsidR="00B80AEB" w:rsidRPr="00D640D0" w:rsidRDefault="00B80AEB" w:rsidP="00B80AEB">
      <w:pPr>
        <w:spacing w:before="93"/>
        <w:ind w:right="1695"/>
        <w:rPr>
          <w:rFonts w:ascii="Arial"/>
          <w:b/>
          <w:lang w:val="es-ES"/>
        </w:rPr>
      </w:pPr>
    </w:p>
    <w:p w14:paraId="78C1180F" w14:textId="77777777" w:rsidR="00B80AEB" w:rsidRPr="00D640D0" w:rsidRDefault="00B80AEB" w:rsidP="00B80AEB">
      <w:pPr>
        <w:spacing w:before="93"/>
        <w:ind w:right="1695"/>
        <w:rPr>
          <w:rFonts w:ascii="Arial"/>
          <w:b/>
          <w:lang w:val="es-ES"/>
        </w:rPr>
      </w:pPr>
    </w:p>
    <w:p w14:paraId="22C50045" w14:textId="77777777" w:rsidR="00B80AEB" w:rsidRPr="00D640D0" w:rsidRDefault="00B80AEB" w:rsidP="00B80AEB">
      <w:pPr>
        <w:spacing w:before="93"/>
        <w:ind w:right="1695"/>
        <w:rPr>
          <w:rFonts w:ascii="Arial"/>
          <w:b/>
          <w:lang w:val="es-ES"/>
        </w:rPr>
      </w:pPr>
    </w:p>
    <w:p w14:paraId="7AA8249D" w14:textId="77777777" w:rsidR="00B80AEB" w:rsidRPr="00D640D0" w:rsidRDefault="00B80AEB" w:rsidP="00B80AEB">
      <w:pPr>
        <w:spacing w:before="93"/>
        <w:ind w:right="1695"/>
        <w:rPr>
          <w:rFonts w:ascii="Arial"/>
          <w:b/>
          <w:lang w:val="es-ES"/>
        </w:rPr>
      </w:pPr>
    </w:p>
    <w:p w14:paraId="1F919B2A" w14:textId="77777777" w:rsidR="00B80AEB" w:rsidRPr="00D640D0" w:rsidRDefault="00B80AEB" w:rsidP="00B80AEB">
      <w:pPr>
        <w:spacing w:before="93"/>
        <w:ind w:right="1695"/>
        <w:rPr>
          <w:rFonts w:ascii="Arial"/>
          <w:b/>
          <w:lang w:val="es-ES"/>
        </w:rPr>
      </w:pPr>
    </w:p>
    <w:p w14:paraId="2FFA651D" w14:textId="77777777" w:rsidR="00B80AEB" w:rsidRPr="00D640D0" w:rsidRDefault="00B80AEB" w:rsidP="00B80AEB">
      <w:pPr>
        <w:spacing w:before="93"/>
        <w:ind w:right="1695"/>
        <w:rPr>
          <w:rFonts w:ascii="Arial"/>
          <w:b/>
          <w:lang w:val="es-ES"/>
        </w:rPr>
      </w:pPr>
    </w:p>
    <w:p w14:paraId="3405CE9F" w14:textId="77777777" w:rsidR="00B80AEB" w:rsidRPr="00D640D0" w:rsidRDefault="00B80AEB" w:rsidP="00B80AEB">
      <w:pPr>
        <w:spacing w:before="93"/>
        <w:ind w:right="1695"/>
        <w:rPr>
          <w:rFonts w:ascii="Arial"/>
          <w:b/>
          <w:lang w:val="es-ES"/>
        </w:rPr>
      </w:pPr>
    </w:p>
    <w:p w14:paraId="5DD46F5E" w14:textId="77777777" w:rsidR="00B80AEB" w:rsidRPr="00D640D0" w:rsidRDefault="00B80AEB" w:rsidP="00B80AEB">
      <w:pPr>
        <w:spacing w:before="93"/>
        <w:ind w:right="1695"/>
        <w:rPr>
          <w:rFonts w:ascii="Arial"/>
          <w:b/>
          <w:lang w:val="es-ES"/>
        </w:rPr>
      </w:pPr>
    </w:p>
    <w:p w14:paraId="39C15F89" w14:textId="77777777" w:rsidR="00B80AEB" w:rsidRPr="00D640D0" w:rsidRDefault="00B80AEB" w:rsidP="00B80AEB">
      <w:pPr>
        <w:spacing w:before="93"/>
        <w:ind w:right="1695"/>
        <w:rPr>
          <w:rFonts w:ascii="Arial"/>
          <w:b/>
          <w:lang w:val="es-ES"/>
        </w:rPr>
      </w:pPr>
    </w:p>
    <w:p w14:paraId="4A7AE44F" w14:textId="77777777" w:rsidR="00B80AEB" w:rsidRPr="00D640D0" w:rsidRDefault="00B80AEB" w:rsidP="00B80AEB">
      <w:pPr>
        <w:spacing w:before="93"/>
        <w:ind w:right="1695"/>
        <w:rPr>
          <w:rFonts w:ascii="Arial"/>
          <w:b/>
          <w:lang w:val="es-ES"/>
        </w:rPr>
      </w:pPr>
    </w:p>
    <w:p w14:paraId="7A6DBD8B" w14:textId="77777777" w:rsidR="00B80AEB" w:rsidRPr="00D640D0" w:rsidRDefault="00B80AEB" w:rsidP="00B80AEB">
      <w:pPr>
        <w:spacing w:before="93"/>
        <w:ind w:right="1695"/>
        <w:rPr>
          <w:rFonts w:ascii="Arial"/>
          <w:b/>
          <w:lang w:val="es-ES"/>
        </w:rPr>
      </w:pPr>
    </w:p>
    <w:sectPr w:rsidR="00B80AEB" w:rsidRPr="00D640D0">
      <w:pgSz w:w="12240" w:h="15840"/>
      <w:pgMar w:top="600" w:right="18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5C6E" w14:textId="77777777" w:rsidR="00CE0D9C" w:rsidRDefault="00CE0D9C" w:rsidP="00F6652D">
      <w:r>
        <w:separator/>
      </w:r>
    </w:p>
  </w:endnote>
  <w:endnote w:type="continuationSeparator" w:id="0">
    <w:p w14:paraId="23ED8D48" w14:textId="77777777" w:rsidR="00CE0D9C" w:rsidRDefault="00CE0D9C" w:rsidP="00F6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072181"/>
      <w:docPartObj>
        <w:docPartGallery w:val="Page Numbers (Bottom of Page)"/>
        <w:docPartUnique/>
      </w:docPartObj>
    </w:sdtPr>
    <w:sdtEndPr>
      <w:rPr>
        <w:noProof/>
      </w:rPr>
    </w:sdtEndPr>
    <w:sdtContent>
      <w:p w14:paraId="25DE0E0C" w14:textId="5846D250" w:rsidR="00F6652D" w:rsidRDefault="00F66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74D35" w14:textId="77777777" w:rsidR="00F6652D" w:rsidRDefault="00F6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BCA58" w14:textId="77777777" w:rsidR="00CE0D9C" w:rsidRDefault="00CE0D9C" w:rsidP="00F6652D">
      <w:r>
        <w:separator/>
      </w:r>
    </w:p>
  </w:footnote>
  <w:footnote w:type="continuationSeparator" w:id="0">
    <w:p w14:paraId="3F3E2D14" w14:textId="77777777" w:rsidR="00CE0D9C" w:rsidRDefault="00CE0D9C" w:rsidP="00F66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A0E99"/>
    <w:multiLevelType w:val="hybridMultilevel"/>
    <w:tmpl w:val="5B3EF5D8"/>
    <w:lvl w:ilvl="0" w:tplc="E5AEE4CA">
      <w:start w:val="1"/>
      <w:numFmt w:val="decimal"/>
      <w:lvlText w:val="%1)"/>
      <w:lvlJc w:val="left"/>
      <w:pPr>
        <w:ind w:left="1720" w:hanging="355"/>
        <w:jc w:val="right"/>
      </w:pPr>
      <w:rPr>
        <w:rFonts w:hint="default"/>
        <w:b/>
        <w:bCs/>
        <w:spacing w:val="-1"/>
        <w:w w:val="108"/>
      </w:rPr>
    </w:lvl>
    <w:lvl w:ilvl="1" w:tplc="9B3601F0">
      <w:start w:val="1"/>
      <w:numFmt w:val="lowerLetter"/>
      <w:lvlText w:val="%2."/>
      <w:lvlJc w:val="left"/>
      <w:pPr>
        <w:ind w:left="2408" w:hanging="349"/>
      </w:pPr>
      <w:rPr>
        <w:rFonts w:hint="default"/>
        <w:spacing w:val="-1"/>
        <w:w w:val="110"/>
      </w:rPr>
    </w:lvl>
    <w:lvl w:ilvl="2" w:tplc="C4DCC5BE">
      <w:start w:val="1"/>
      <w:numFmt w:val="lowerRoman"/>
      <w:lvlText w:val="%3."/>
      <w:lvlJc w:val="left"/>
      <w:pPr>
        <w:ind w:left="3157" w:hanging="349"/>
      </w:pPr>
      <w:rPr>
        <w:rFonts w:hint="default"/>
        <w:spacing w:val="-1"/>
        <w:w w:val="107"/>
      </w:rPr>
    </w:lvl>
    <w:lvl w:ilvl="3" w:tplc="9CC6C534">
      <w:numFmt w:val="bullet"/>
      <w:lvlText w:val="•"/>
      <w:lvlJc w:val="left"/>
      <w:pPr>
        <w:ind w:left="2420" w:hanging="349"/>
      </w:pPr>
      <w:rPr>
        <w:rFonts w:hint="default"/>
      </w:rPr>
    </w:lvl>
    <w:lvl w:ilvl="4" w:tplc="E2046CA2">
      <w:numFmt w:val="bullet"/>
      <w:lvlText w:val="•"/>
      <w:lvlJc w:val="left"/>
      <w:pPr>
        <w:ind w:left="2460" w:hanging="349"/>
      </w:pPr>
      <w:rPr>
        <w:rFonts w:hint="default"/>
      </w:rPr>
    </w:lvl>
    <w:lvl w:ilvl="5" w:tplc="1C3C7382">
      <w:numFmt w:val="bullet"/>
      <w:lvlText w:val="•"/>
      <w:lvlJc w:val="left"/>
      <w:pPr>
        <w:ind w:left="2480" w:hanging="349"/>
      </w:pPr>
      <w:rPr>
        <w:rFonts w:hint="default"/>
      </w:rPr>
    </w:lvl>
    <w:lvl w:ilvl="6" w:tplc="AFCE0730">
      <w:numFmt w:val="bullet"/>
      <w:lvlText w:val="•"/>
      <w:lvlJc w:val="left"/>
      <w:pPr>
        <w:ind w:left="3160" w:hanging="349"/>
      </w:pPr>
      <w:rPr>
        <w:rFonts w:hint="default"/>
      </w:rPr>
    </w:lvl>
    <w:lvl w:ilvl="7" w:tplc="1354D37A">
      <w:numFmt w:val="bullet"/>
      <w:lvlText w:val="•"/>
      <w:lvlJc w:val="left"/>
      <w:pPr>
        <w:ind w:left="5380" w:hanging="349"/>
      </w:pPr>
      <w:rPr>
        <w:rFonts w:hint="default"/>
      </w:rPr>
    </w:lvl>
    <w:lvl w:ilvl="8" w:tplc="69FC7200">
      <w:numFmt w:val="bullet"/>
      <w:lvlText w:val="•"/>
      <w:lvlJc w:val="left"/>
      <w:pPr>
        <w:ind w:left="7600" w:hanging="349"/>
      </w:pPr>
      <w:rPr>
        <w:rFonts w:hint="default"/>
      </w:rPr>
    </w:lvl>
  </w:abstractNum>
  <w:abstractNum w:abstractNumId="1" w15:restartNumberingAfterBreak="0">
    <w:nsid w:val="53897063"/>
    <w:multiLevelType w:val="hybridMultilevel"/>
    <w:tmpl w:val="A74481B6"/>
    <w:lvl w:ilvl="0" w:tplc="8AF675AC">
      <w:numFmt w:val="bullet"/>
      <w:lvlText w:val="•"/>
      <w:lvlJc w:val="left"/>
      <w:pPr>
        <w:ind w:left="2441" w:hanging="350"/>
      </w:pPr>
      <w:rPr>
        <w:rFonts w:ascii="Arial" w:eastAsia="Arial" w:hAnsi="Arial" w:cs="Arial" w:hint="default"/>
        <w:w w:val="100"/>
        <w:sz w:val="19"/>
        <w:szCs w:val="19"/>
      </w:rPr>
    </w:lvl>
    <w:lvl w:ilvl="1" w:tplc="C132269A">
      <w:numFmt w:val="bullet"/>
      <w:lvlText w:val="•"/>
      <w:lvlJc w:val="left"/>
      <w:pPr>
        <w:ind w:left="3400" w:hanging="350"/>
      </w:pPr>
      <w:rPr>
        <w:rFonts w:hint="default"/>
      </w:rPr>
    </w:lvl>
    <w:lvl w:ilvl="2" w:tplc="55C61D5C">
      <w:numFmt w:val="bullet"/>
      <w:lvlText w:val="•"/>
      <w:lvlJc w:val="left"/>
      <w:pPr>
        <w:ind w:left="4360" w:hanging="350"/>
      </w:pPr>
      <w:rPr>
        <w:rFonts w:hint="default"/>
      </w:rPr>
    </w:lvl>
    <w:lvl w:ilvl="3" w:tplc="917CD476">
      <w:numFmt w:val="bullet"/>
      <w:lvlText w:val="•"/>
      <w:lvlJc w:val="left"/>
      <w:pPr>
        <w:ind w:left="5320" w:hanging="350"/>
      </w:pPr>
      <w:rPr>
        <w:rFonts w:hint="default"/>
      </w:rPr>
    </w:lvl>
    <w:lvl w:ilvl="4" w:tplc="449C7FC2">
      <w:numFmt w:val="bullet"/>
      <w:lvlText w:val="•"/>
      <w:lvlJc w:val="left"/>
      <w:pPr>
        <w:ind w:left="6280" w:hanging="350"/>
      </w:pPr>
      <w:rPr>
        <w:rFonts w:hint="default"/>
      </w:rPr>
    </w:lvl>
    <w:lvl w:ilvl="5" w:tplc="9B34A3B4">
      <w:numFmt w:val="bullet"/>
      <w:lvlText w:val="•"/>
      <w:lvlJc w:val="left"/>
      <w:pPr>
        <w:ind w:left="7240" w:hanging="350"/>
      </w:pPr>
      <w:rPr>
        <w:rFonts w:hint="default"/>
      </w:rPr>
    </w:lvl>
    <w:lvl w:ilvl="6" w:tplc="AE64B1BC">
      <w:numFmt w:val="bullet"/>
      <w:lvlText w:val="•"/>
      <w:lvlJc w:val="left"/>
      <w:pPr>
        <w:ind w:left="8200" w:hanging="350"/>
      </w:pPr>
      <w:rPr>
        <w:rFonts w:hint="default"/>
      </w:rPr>
    </w:lvl>
    <w:lvl w:ilvl="7" w:tplc="0F987E7E">
      <w:numFmt w:val="bullet"/>
      <w:lvlText w:val="•"/>
      <w:lvlJc w:val="left"/>
      <w:pPr>
        <w:ind w:left="9160" w:hanging="350"/>
      </w:pPr>
      <w:rPr>
        <w:rFonts w:hint="default"/>
      </w:rPr>
    </w:lvl>
    <w:lvl w:ilvl="8" w:tplc="5014727E">
      <w:numFmt w:val="bullet"/>
      <w:lvlText w:val="•"/>
      <w:lvlJc w:val="left"/>
      <w:pPr>
        <w:ind w:left="10120" w:hanging="350"/>
      </w:pPr>
      <w:rPr>
        <w:rFonts w:hint="default"/>
      </w:rPr>
    </w:lvl>
  </w:abstractNum>
  <w:abstractNum w:abstractNumId="2" w15:restartNumberingAfterBreak="0">
    <w:nsid w:val="6DD72354"/>
    <w:multiLevelType w:val="hybridMultilevel"/>
    <w:tmpl w:val="00CAB1D6"/>
    <w:lvl w:ilvl="0" w:tplc="D3A60FEC">
      <w:numFmt w:val="bullet"/>
      <w:lvlText w:val="•"/>
      <w:lvlJc w:val="left"/>
      <w:pPr>
        <w:ind w:left="2440" w:hanging="356"/>
      </w:pPr>
      <w:rPr>
        <w:rFonts w:ascii="Arial" w:eastAsia="Arial" w:hAnsi="Arial" w:cs="Arial" w:hint="default"/>
        <w:w w:val="99"/>
        <w:sz w:val="19"/>
        <w:szCs w:val="19"/>
      </w:rPr>
    </w:lvl>
    <w:lvl w:ilvl="1" w:tplc="1CD0B664">
      <w:numFmt w:val="bullet"/>
      <w:lvlText w:val="•"/>
      <w:lvlJc w:val="left"/>
      <w:pPr>
        <w:ind w:left="3400" w:hanging="356"/>
      </w:pPr>
      <w:rPr>
        <w:rFonts w:hint="default"/>
      </w:rPr>
    </w:lvl>
    <w:lvl w:ilvl="2" w:tplc="9AFA0DF2">
      <w:numFmt w:val="bullet"/>
      <w:lvlText w:val="•"/>
      <w:lvlJc w:val="left"/>
      <w:pPr>
        <w:ind w:left="4360" w:hanging="356"/>
      </w:pPr>
      <w:rPr>
        <w:rFonts w:hint="default"/>
      </w:rPr>
    </w:lvl>
    <w:lvl w:ilvl="3" w:tplc="79702FF2">
      <w:numFmt w:val="bullet"/>
      <w:lvlText w:val="•"/>
      <w:lvlJc w:val="left"/>
      <w:pPr>
        <w:ind w:left="5320" w:hanging="356"/>
      </w:pPr>
      <w:rPr>
        <w:rFonts w:hint="default"/>
      </w:rPr>
    </w:lvl>
    <w:lvl w:ilvl="4" w:tplc="E44CC2E4">
      <w:numFmt w:val="bullet"/>
      <w:lvlText w:val="•"/>
      <w:lvlJc w:val="left"/>
      <w:pPr>
        <w:ind w:left="6280" w:hanging="356"/>
      </w:pPr>
      <w:rPr>
        <w:rFonts w:hint="default"/>
      </w:rPr>
    </w:lvl>
    <w:lvl w:ilvl="5" w:tplc="57BE7C3A">
      <w:numFmt w:val="bullet"/>
      <w:lvlText w:val="•"/>
      <w:lvlJc w:val="left"/>
      <w:pPr>
        <w:ind w:left="7240" w:hanging="356"/>
      </w:pPr>
      <w:rPr>
        <w:rFonts w:hint="default"/>
      </w:rPr>
    </w:lvl>
    <w:lvl w:ilvl="6" w:tplc="650E6922">
      <w:numFmt w:val="bullet"/>
      <w:lvlText w:val="•"/>
      <w:lvlJc w:val="left"/>
      <w:pPr>
        <w:ind w:left="8200" w:hanging="356"/>
      </w:pPr>
      <w:rPr>
        <w:rFonts w:hint="default"/>
      </w:rPr>
    </w:lvl>
    <w:lvl w:ilvl="7" w:tplc="A6B866B0">
      <w:numFmt w:val="bullet"/>
      <w:lvlText w:val="•"/>
      <w:lvlJc w:val="left"/>
      <w:pPr>
        <w:ind w:left="9160" w:hanging="356"/>
      </w:pPr>
      <w:rPr>
        <w:rFonts w:hint="default"/>
      </w:rPr>
    </w:lvl>
    <w:lvl w:ilvl="8" w:tplc="E44CE53C">
      <w:numFmt w:val="bullet"/>
      <w:lvlText w:val="•"/>
      <w:lvlJc w:val="left"/>
      <w:pPr>
        <w:ind w:left="10120" w:hanging="356"/>
      </w:pPr>
      <w:rPr>
        <w:rFonts w:hint="default"/>
      </w:rPr>
    </w:lvl>
  </w:abstractNum>
  <w:abstractNum w:abstractNumId="3" w15:restartNumberingAfterBreak="0">
    <w:nsid w:val="7D370ABD"/>
    <w:multiLevelType w:val="hybridMultilevel"/>
    <w:tmpl w:val="44FA7CBC"/>
    <w:lvl w:ilvl="0" w:tplc="B1BAAA02">
      <w:start w:val="1"/>
      <w:numFmt w:val="decimal"/>
      <w:lvlText w:val="%1."/>
      <w:lvlJc w:val="left"/>
      <w:pPr>
        <w:ind w:left="1620" w:hanging="360"/>
      </w:pPr>
      <w:rPr>
        <w:rFonts w:hint="default"/>
        <w:b/>
        <w:bCs/>
        <w:i/>
        <w:spacing w:val="-5"/>
        <w:w w:val="99"/>
      </w:rPr>
    </w:lvl>
    <w:lvl w:ilvl="1" w:tplc="885E0CE0">
      <w:start w:val="1"/>
      <w:numFmt w:val="lowerLetter"/>
      <w:lvlText w:val="%2."/>
      <w:lvlJc w:val="left"/>
      <w:pPr>
        <w:ind w:left="2340" w:hanging="360"/>
      </w:pPr>
      <w:rPr>
        <w:rFonts w:hint="default"/>
        <w:b/>
        <w:bCs/>
        <w:i/>
        <w:spacing w:val="-5"/>
        <w:w w:val="99"/>
      </w:rPr>
    </w:lvl>
    <w:lvl w:ilvl="2" w:tplc="548CEA20">
      <w:start w:val="1"/>
      <w:numFmt w:val="lowerRoman"/>
      <w:lvlText w:val="%3."/>
      <w:lvlJc w:val="left"/>
      <w:pPr>
        <w:ind w:left="3060" w:hanging="360"/>
      </w:pPr>
      <w:rPr>
        <w:rFonts w:ascii="Times New Roman" w:eastAsia="Times New Roman" w:hAnsi="Times New Roman" w:cs="Times New Roman" w:hint="default"/>
        <w:b/>
        <w:bCs/>
        <w:i/>
        <w:spacing w:val="-5"/>
        <w:w w:val="99"/>
        <w:sz w:val="24"/>
        <w:szCs w:val="24"/>
      </w:rPr>
    </w:lvl>
    <w:lvl w:ilvl="3" w:tplc="72361F9C">
      <w:start w:val="1"/>
      <w:numFmt w:val="decimal"/>
      <w:lvlText w:val="%4."/>
      <w:lvlJc w:val="left"/>
      <w:pPr>
        <w:ind w:left="3780" w:hanging="360"/>
      </w:pPr>
      <w:rPr>
        <w:rFonts w:ascii="Times New Roman" w:eastAsia="Times New Roman" w:hAnsi="Times New Roman" w:cs="Times New Roman" w:hint="default"/>
        <w:b/>
        <w:bCs/>
        <w:i/>
        <w:spacing w:val="-3"/>
        <w:w w:val="99"/>
        <w:sz w:val="24"/>
        <w:szCs w:val="24"/>
      </w:rPr>
    </w:lvl>
    <w:lvl w:ilvl="4" w:tplc="2682C09A">
      <w:start w:val="1"/>
      <w:numFmt w:val="lowerLetter"/>
      <w:lvlText w:val="%5."/>
      <w:lvlJc w:val="left"/>
      <w:pPr>
        <w:ind w:left="4500" w:hanging="360"/>
      </w:pPr>
      <w:rPr>
        <w:rFonts w:ascii="Times New Roman" w:eastAsia="Times New Roman" w:hAnsi="Times New Roman" w:cs="Times New Roman" w:hint="default"/>
        <w:b/>
        <w:bCs/>
        <w:spacing w:val="-5"/>
        <w:w w:val="99"/>
        <w:sz w:val="24"/>
        <w:szCs w:val="24"/>
      </w:rPr>
    </w:lvl>
    <w:lvl w:ilvl="5" w:tplc="6D468172">
      <w:numFmt w:val="bullet"/>
      <w:lvlText w:val="•"/>
      <w:lvlJc w:val="left"/>
      <w:pPr>
        <w:ind w:left="5670" w:hanging="360"/>
      </w:pPr>
      <w:rPr>
        <w:rFonts w:hint="default"/>
      </w:rPr>
    </w:lvl>
    <w:lvl w:ilvl="6" w:tplc="831C5828">
      <w:numFmt w:val="bullet"/>
      <w:lvlText w:val="•"/>
      <w:lvlJc w:val="left"/>
      <w:pPr>
        <w:ind w:left="6840" w:hanging="360"/>
      </w:pPr>
      <w:rPr>
        <w:rFonts w:hint="default"/>
      </w:rPr>
    </w:lvl>
    <w:lvl w:ilvl="7" w:tplc="473AF498">
      <w:numFmt w:val="bullet"/>
      <w:lvlText w:val="•"/>
      <w:lvlJc w:val="left"/>
      <w:pPr>
        <w:ind w:left="8010" w:hanging="360"/>
      </w:pPr>
      <w:rPr>
        <w:rFonts w:hint="default"/>
      </w:rPr>
    </w:lvl>
    <w:lvl w:ilvl="8" w:tplc="EA9E6FB8">
      <w:numFmt w:val="bullet"/>
      <w:lvlText w:val="•"/>
      <w:lvlJc w:val="left"/>
      <w:pPr>
        <w:ind w:left="9180" w:hanging="360"/>
      </w:pPr>
      <w:rPr>
        <w:rFonts w:hint="default"/>
      </w:rPr>
    </w:lvl>
  </w:abstractNum>
  <w:num w:numId="1" w16cid:durableId="1038355378">
    <w:abstractNumId w:val="3"/>
  </w:num>
  <w:num w:numId="2" w16cid:durableId="82068829">
    <w:abstractNumId w:val="1"/>
  </w:num>
  <w:num w:numId="3" w16cid:durableId="1061557279">
    <w:abstractNumId w:val="2"/>
  </w:num>
  <w:num w:numId="4" w16cid:durableId="41316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4E"/>
    <w:rsid w:val="000D75E9"/>
    <w:rsid w:val="0013184E"/>
    <w:rsid w:val="00204371"/>
    <w:rsid w:val="002D5E43"/>
    <w:rsid w:val="00314535"/>
    <w:rsid w:val="003A44C1"/>
    <w:rsid w:val="005A0C37"/>
    <w:rsid w:val="00693944"/>
    <w:rsid w:val="008574E6"/>
    <w:rsid w:val="008E22D3"/>
    <w:rsid w:val="00A655C5"/>
    <w:rsid w:val="00A812E7"/>
    <w:rsid w:val="00B232BC"/>
    <w:rsid w:val="00B24D69"/>
    <w:rsid w:val="00B80AEB"/>
    <w:rsid w:val="00C224F9"/>
    <w:rsid w:val="00CE0D9C"/>
    <w:rsid w:val="00D640D0"/>
    <w:rsid w:val="00DC14A4"/>
    <w:rsid w:val="00DE47B7"/>
    <w:rsid w:val="00E564BB"/>
    <w:rsid w:val="00EE7277"/>
    <w:rsid w:val="00F6652D"/>
    <w:rsid w:val="00FC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2531"/>
  <w15:docId w15:val="{36C20AD0-7C76-47E5-9BEB-28840CC8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40" w:hanging="360"/>
      <w:outlineLvl w:val="0"/>
    </w:pPr>
    <w:rPr>
      <w:b/>
      <w:bCs/>
      <w:sz w:val="24"/>
      <w:szCs w:val="24"/>
    </w:rPr>
  </w:style>
  <w:style w:type="paragraph" w:styleId="Heading2">
    <w:name w:val="heading 2"/>
    <w:basedOn w:val="Normal"/>
    <w:uiPriority w:val="9"/>
    <w:unhideWhenUsed/>
    <w:qFormat/>
    <w:pPr>
      <w:ind w:left="1620" w:hanging="360"/>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80" w:hanging="360"/>
    </w:pPr>
    <w:rPr>
      <w:sz w:val="24"/>
      <w:szCs w:val="24"/>
    </w:rPr>
  </w:style>
  <w:style w:type="paragraph" w:styleId="ListParagraph">
    <w:name w:val="List Paragraph"/>
    <w:basedOn w:val="Normal"/>
    <w:uiPriority w:val="1"/>
    <w:qFormat/>
    <w:pPr>
      <w:ind w:left="37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D5E43"/>
    <w:rPr>
      <w:color w:val="0000FF" w:themeColor="hyperlink"/>
      <w:u w:val="single"/>
    </w:rPr>
  </w:style>
  <w:style w:type="character" w:styleId="UnresolvedMention">
    <w:name w:val="Unresolved Mention"/>
    <w:basedOn w:val="DefaultParagraphFont"/>
    <w:uiPriority w:val="99"/>
    <w:semiHidden/>
    <w:unhideWhenUsed/>
    <w:rsid w:val="002D5E43"/>
    <w:rPr>
      <w:color w:val="605E5C"/>
      <w:shd w:val="clear" w:color="auto" w:fill="E1DFDD"/>
    </w:rPr>
  </w:style>
  <w:style w:type="paragraph" w:styleId="Header">
    <w:name w:val="header"/>
    <w:basedOn w:val="Normal"/>
    <w:link w:val="HeaderChar"/>
    <w:uiPriority w:val="99"/>
    <w:unhideWhenUsed/>
    <w:rsid w:val="00F6652D"/>
    <w:pPr>
      <w:tabs>
        <w:tab w:val="center" w:pos="4680"/>
        <w:tab w:val="right" w:pos="9360"/>
      </w:tabs>
    </w:pPr>
  </w:style>
  <w:style w:type="character" w:customStyle="1" w:styleId="HeaderChar">
    <w:name w:val="Header Char"/>
    <w:basedOn w:val="DefaultParagraphFont"/>
    <w:link w:val="Header"/>
    <w:uiPriority w:val="99"/>
    <w:rsid w:val="00F6652D"/>
    <w:rPr>
      <w:rFonts w:ascii="Times New Roman" w:eastAsia="Times New Roman" w:hAnsi="Times New Roman" w:cs="Times New Roman"/>
    </w:rPr>
  </w:style>
  <w:style w:type="paragraph" w:styleId="Footer">
    <w:name w:val="footer"/>
    <w:basedOn w:val="Normal"/>
    <w:link w:val="FooterChar"/>
    <w:uiPriority w:val="99"/>
    <w:unhideWhenUsed/>
    <w:rsid w:val="00F6652D"/>
    <w:pPr>
      <w:tabs>
        <w:tab w:val="center" w:pos="4680"/>
        <w:tab w:val="right" w:pos="9360"/>
      </w:tabs>
    </w:pPr>
  </w:style>
  <w:style w:type="character" w:customStyle="1" w:styleId="FooterChar">
    <w:name w:val="Footer Char"/>
    <w:basedOn w:val="DefaultParagraphFont"/>
    <w:link w:val="Footer"/>
    <w:uiPriority w:val="99"/>
    <w:rsid w:val="00F665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ools.cira.state.tx.us/users/0072/docs/Forms/CIQ_form.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thics.state.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jackson.tx.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thew.wood@coryellcountytx.gov" TargetMode="External"/><Relationship Id="rId4" Type="http://schemas.openxmlformats.org/officeDocument/2006/relationships/webSettings" Target="webSettings.xml"/><Relationship Id="rId9" Type="http://schemas.openxmlformats.org/officeDocument/2006/relationships/hyperlink" Target="http://www.co.jackson.tx.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3831</Words>
  <Characters>21841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Belt</dc:creator>
  <cp:lastModifiedBy>Brandon Belt</cp:lastModifiedBy>
  <cp:revision>2</cp:revision>
  <dcterms:created xsi:type="dcterms:W3CDTF">2025-07-24T16:56:00Z</dcterms:created>
  <dcterms:modified xsi:type="dcterms:W3CDTF">2025-07-24T16:56:00Z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Acrobat PDFMaker 15 for Word</vt:lpwstr>
  </property>
  <property fmtid="{D5CDD505-2E9C-101B-9397-08002B2CF9AE}" pid="4" name="LastSaved">
    <vt:filetime>2025-07-03T00:00:00Z</vt:filetime>
  </property>
</Properties>
</file>